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6C14B3A"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644A0">
        <w:rPr>
          <w:color w:val="12284C" w:themeColor="text2"/>
          <w:sz w:val="28"/>
          <w:szCs w:val="36"/>
        </w:rPr>
        <w:t>Principles of Marketing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644A0">
        <w:rPr>
          <w:color w:val="12284C" w:themeColor="text2"/>
          <w:sz w:val="28"/>
          <w:szCs w:val="36"/>
        </w:rPr>
        <w:t>12164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644A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C7FEB0E" w14:textId="77777777" w:rsidR="003644A0" w:rsidRDefault="003644A0" w:rsidP="003644A0">
      <w:pPr>
        <w:spacing w:before="0" w:after="0"/>
        <w:rPr>
          <w:rStyle w:val="Regular"/>
        </w:rPr>
      </w:pPr>
    </w:p>
    <w:p w14:paraId="15AB1666" w14:textId="77777777" w:rsidR="003644A0" w:rsidRDefault="009C4EE4" w:rsidP="003644A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644A0" w:rsidRPr="003644A0">
        <w:rPr>
          <w:rFonts w:ascii="Open Sans Light" w:eastAsia="Times New Roman" w:hAnsi="Open Sans Light" w:cs="Open Sans Light"/>
          <w:color w:val="000000"/>
          <w:kern w:val="0"/>
          <w:sz w:val="20"/>
          <w:szCs w:val="20"/>
          <w14:ligatures w14:val="none"/>
        </w:rPr>
        <w:t>Marketing (52.1402); Business Management and Entrepreneurship (52.0799); Restaurant and Event Management (12.0504); Travel and Tourism (52.0901)</w:t>
      </w:r>
    </w:p>
    <w:p w14:paraId="5B84BFB4" w14:textId="77777777" w:rsidR="003644A0" w:rsidRDefault="003644A0" w:rsidP="003644A0">
      <w:pPr>
        <w:spacing w:before="0" w:after="0"/>
        <w:rPr>
          <w:rFonts w:ascii="Open Sans Light" w:eastAsia="Times New Roman" w:hAnsi="Open Sans Light" w:cs="Open Sans Light"/>
          <w:color w:val="000000"/>
          <w:kern w:val="0"/>
          <w:sz w:val="20"/>
          <w:szCs w:val="20"/>
          <w14:ligatures w14:val="none"/>
        </w:rPr>
      </w:pPr>
    </w:p>
    <w:p w14:paraId="4FBDB71A" w14:textId="26A4EC2B" w:rsidR="009C4EE4" w:rsidRDefault="009C4EE4" w:rsidP="003644A0">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644A0" w:rsidRPr="003644A0">
        <w:rPr>
          <w:rFonts w:ascii="Open Sans Light" w:eastAsia="Times New Roman" w:hAnsi="Open Sans Light" w:cs="Open Sans Light"/>
          <w:b/>
          <w:bCs/>
          <w:color w:val="000000"/>
          <w:kern w:val="0"/>
          <w:sz w:val="20"/>
          <w:szCs w:val="20"/>
          <w14:ligatures w14:val="none"/>
        </w:rPr>
        <w:t xml:space="preserve">Technical Level: </w:t>
      </w:r>
      <w:r w:rsidR="003644A0" w:rsidRPr="003644A0">
        <w:rPr>
          <w:rFonts w:ascii="Open Sans Light" w:eastAsia="Times New Roman" w:hAnsi="Open Sans Light" w:cs="Open Sans Light"/>
          <w:color w:val="000000"/>
          <w:kern w:val="0"/>
          <w:sz w:val="20"/>
          <w:szCs w:val="20"/>
          <w14:ligatures w14:val="none"/>
        </w:rPr>
        <w:t>This course develops student understanding and skills in such areas as channel management, marketing-information management, market planning, pricing, product/service management, promotion, and sellin</w:t>
      </w:r>
      <w:r w:rsidR="003644A0">
        <w:rPr>
          <w:rFonts w:ascii="Open Sans Light" w:eastAsia="Times New Roman" w:hAnsi="Open Sans Light" w:cs="Open Sans Light"/>
          <w:color w:val="000000"/>
          <w:kern w:val="0"/>
          <w:sz w:val="20"/>
          <w:szCs w:val="20"/>
          <w14:ligatures w14:val="none"/>
        </w:rPr>
        <w:t>g.</w:t>
      </w:r>
    </w:p>
    <w:p w14:paraId="777E3F44" w14:textId="77777777" w:rsidR="003644A0" w:rsidRPr="003644A0" w:rsidRDefault="003644A0" w:rsidP="003644A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48D178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3644A0" w:rsidRPr="003644A0">
            <w:t>Marketing</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8009B">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644A0" w:rsidRPr="009F713B" w14:paraId="3475336C"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644A0" w:rsidRPr="00334670" w:rsidRDefault="003644A0" w:rsidP="003644A0">
            <w:pPr>
              <w:pStyle w:val="TableLeftcolumn"/>
            </w:pPr>
            <w:r w:rsidRPr="00334670">
              <w:t>1.1</w:t>
            </w:r>
          </w:p>
        </w:tc>
        <w:tc>
          <w:tcPr>
            <w:tcW w:w="8200" w:type="dxa"/>
            <w:shd w:val="clear" w:color="auto" w:fill="auto"/>
            <w:vAlign w:val="center"/>
          </w:tcPr>
          <w:p w14:paraId="4F3DC746" w14:textId="4C74F511" w:rsidR="003644A0" w:rsidRPr="00D53139" w:rsidRDefault="003644A0" w:rsidP="003644A0">
            <w:pPr>
              <w:pStyle w:val="Tabletext"/>
            </w:pPr>
            <w:r>
              <w:rPr>
                <w:rFonts w:ascii="Open Sans Light" w:hAnsi="Open Sans Light" w:cs="Open Sans Light"/>
                <w:color w:val="000000"/>
              </w:rPr>
              <w:t xml:space="preserve">Recognize the scope and role of marketing in enhancing the welfare of consumers, organizations, and society. </w:t>
            </w:r>
          </w:p>
        </w:tc>
        <w:tc>
          <w:tcPr>
            <w:tcW w:w="877" w:type="dxa"/>
            <w:tcBorders>
              <w:left w:val="nil"/>
              <w:bottom w:val="single" w:sz="8" w:space="0" w:color="auto"/>
            </w:tcBorders>
            <w:vAlign w:val="bottom"/>
          </w:tcPr>
          <w:p w14:paraId="1012989B" w14:textId="5DBA88DF" w:rsidR="003644A0" w:rsidRPr="00ED28EF" w:rsidRDefault="003644A0" w:rsidP="003644A0">
            <w:pPr>
              <w:pStyle w:val="Tabletext"/>
              <w:rPr>
                <w:rStyle w:val="Formentry12ptopunderline"/>
              </w:rPr>
            </w:pPr>
          </w:p>
        </w:tc>
      </w:tr>
      <w:tr w:rsidR="003644A0" w:rsidRPr="009F713B" w14:paraId="422523F4" w14:textId="77777777" w:rsidTr="0068009B">
        <w:tc>
          <w:tcPr>
            <w:tcW w:w="705" w:type="dxa"/>
          </w:tcPr>
          <w:p w14:paraId="0F428A28" w14:textId="77777777" w:rsidR="003644A0" w:rsidRPr="00334670" w:rsidRDefault="003644A0" w:rsidP="003644A0">
            <w:pPr>
              <w:pStyle w:val="TableLeftcolumn"/>
            </w:pPr>
            <w:r w:rsidRPr="00334670">
              <w:t>1.2</w:t>
            </w:r>
          </w:p>
        </w:tc>
        <w:tc>
          <w:tcPr>
            <w:tcW w:w="8200" w:type="dxa"/>
            <w:shd w:val="clear" w:color="auto" w:fill="auto"/>
            <w:vAlign w:val="center"/>
          </w:tcPr>
          <w:p w14:paraId="06BAE4CB" w14:textId="3DEA6837" w:rsidR="003644A0" w:rsidRPr="00334670" w:rsidRDefault="003644A0" w:rsidP="003644A0">
            <w:pPr>
              <w:pStyle w:val="Tabletext"/>
            </w:pPr>
            <w:r>
              <w:rPr>
                <w:rFonts w:ascii="Open Sans Light" w:hAnsi="Open Sans Light" w:cs="Open Sans Light"/>
                <w:color w:val="000000"/>
              </w:rPr>
              <w:t>Explain marketing and its importance in a global economy.</w:t>
            </w:r>
          </w:p>
        </w:tc>
        <w:tc>
          <w:tcPr>
            <w:tcW w:w="877" w:type="dxa"/>
            <w:tcBorders>
              <w:top w:val="single" w:sz="8" w:space="0" w:color="auto"/>
              <w:left w:val="nil"/>
              <w:bottom w:val="single" w:sz="8" w:space="0" w:color="auto"/>
            </w:tcBorders>
            <w:vAlign w:val="bottom"/>
          </w:tcPr>
          <w:p w14:paraId="4AE8056E" w14:textId="5821B5D7" w:rsidR="003644A0" w:rsidRPr="00ED28EF" w:rsidRDefault="003644A0" w:rsidP="003644A0">
            <w:pPr>
              <w:pStyle w:val="Tabletext"/>
              <w:rPr>
                <w:rStyle w:val="Formentry12ptopunderline"/>
              </w:rPr>
            </w:pPr>
          </w:p>
        </w:tc>
      </w:tr>
      <w:tr w:rsidR="003644A0" w:rsidRPr="009F713B" w14:paraId="0F857F0B"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644A0" w:rsidRPr="00334670" w:rsidRDefault="003644A0" w:rsidP="003644A0">
            <w:pPr>
              <w:pStyle w:val="TableLeftcolumn"/>
            </w:pPr>
            <w:r w:rsidRPr="00334670">
              <w:t>1.3</w:t>
            </w:r>
          </w:p>
        </w:tc>
        <w:tc>
          <w:tcPr>
            <w:tcW w:w="8200" w:type="dxa"/>
            <w:shd w:val="clear" w:color="auto" w:fill="auto"/>
            <w:vAlign w:val="center"/>
          </w:tcPr>
          <w:p w14:paraId="4824A4FC" w14:textId="64ACD40E" w:rsidR="003644A0" w:rsidRPr="00334670" w:rsidRDefault="003644A0" w:rsidP="003644A0">
            <w:pPr>
              <w:pStyle w:val="Tabletext"/>
            </w:pPr>
            <w:r>
              <w:rPr>
                <w:rFonts w:ascii="Open Sans Light" w:hAnsi="Open Sans Light" w:cs="Open Sans Light"/>
                <w:color w:val="000000"/>
              </w:rPr>
              <w:t>Describe marketing functions and related activities.</w:t>
            </w:r>
          </w:p>
        </w:tc>
        <w:tc>
          <w:tcPr>
            <w:tcW w:w="877" w:type="dxa"/>
            <w:tcBorders>
              <w:top w:val="single" w:sz="8" w:space="0" w:color="auto"/>
              <w:left w:val="nil"/>
              <w:bottom w:val="single" w:sz="8" w:space="0" w:color="auto"/>
            </w:tcBorders>
            <w:vAlign w:val="bottom"/>
          </w:tcPr>
          <w:p w14:paraId="40DA3DE6" w14:textId="2049E95A" w:rsidR="003644A0" w:rsidRPr="00ED28EF" w:rsidRDefault="003644A0" w:rsidP="003644A0">
            <w:pPr>
              <w:pStyle w:val="Tabletext"/>
              <w:rPr>
                <w:rStyle w:val="Formentry12ptopunderline"/>
              </w:rPr>
            </w:pPr>
          </w:p>
        </w:tc>
      </w:tr>
      <w:tr w:rsidR="003644A0" w:rsidRPr="009F713B" w14:paraId="12A00709" w14:textId="77777777" w:rsidTr="0068009B">
        <w:tc>
          <w:tcPr>
            <w:tcW w:w="705" w:type="dxa"/>
          </w:tcPr>
          <w:p w14:paraId="0F677E59" w14:textId="77777777" w:rsidR="003644A0" w:rsidRPr="00334670" w:rsidRDefault="003644A0" w:rsidP="003644A0">
            <w:pPr>
              <w:pStyle w:val="TableLeftcolumn"/>
            </w:pPr>
            <w:r w:rsidRPr="00334670">
              <w:t>1.4</w:t>
            </w:r>
          </w:p>
        </w:tc>
        <w:tc>
          <w:tcPr>
            <w:tcW w:w="8200" w:type="dxa"/>
            <w:shd w:val="clear" w:color="auto" w:fill="auto"/>
            <w:vAlign w:val="center"/>
          </w:tcPr>
          <w:p w14:paraId="1066DC66" w14:textId="3E377E10" w:rsidR="003644A0" w:rsidRPr="00334670" w:rsidRDefault="001D1EBB" w:rsidP="003644A0">
            <w:pPr>
              <w:pStyle w:val="Tabletext"/>
            </w:pPr>
            <w:r>
              <w:rPr>
                <w:rFonts w:ascii="Open Sans Light" w:hAnsi="Open Sans Light" w:cs="Open Sans Light"/>
                <w:color w:val="000000"/>
              </w:rPr>
              <w:t>Identify the marketing mix elements (product, price, place, and promotion - also known as the 4Ps of the marketing mix).</w:t>
            </w:r>
          </w:p>
        </w:tc>
        <w:tc>
          <w:tcPr>
            <w:tcW w:w="877" w:type="dxa"/>
            <w:tcBorders>
              <w:top w:val="single" w:sz="8" w:space="0" w:color="auto"/>
              <w:left w:val="nil"/>
              <w:bottom w:val="single" w:sz="8" w:space="0" w:color="auto"/>
            </w:tcBorders>
            <w:vAlign w:val="bottom"/>
          </w:tcPr>
          <w:p w14:paraId="5521F425" w14:textId="4E89D8EB" w:rsidR="003644A0" w:rsidRPr="00ED28EF" w:rsidRDefault="003644A0" w:rsidP="003644A0">
            <w:pPr>
              <w:pStyle w:val="Tabletext"/>
              <w:rPr>
                <w:rStyle w:val="Formentry12ptopunderline"/>
              </w:rPr>
            </w:pPr>
          </w:p>
        </w:tc>
      </w:tr>
      <w:tr w:rsidR="003644A0" w:rsidRPr="009F713B" w14:paraId="7EDE9D68"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644A0" w:rsidRPr="00334670" w:rsidRDefault="003644A0" w:rsidP="003644A0">
            <w:pPr>
              <w:pStyle w:val="TableLeftcolumn"/>
            </w:pPr>
            <w:r w:rsidRPr="00334670">
              <w:t>1.5</w:t>
            </w:r>
          </w:p>
        </w:tc>
        <w:tc>
          <w:tcPr>
            <w:tcW w:w="8200" w:type="dxa"/>
            <w:shd w:val="clear" w:color="auto" w:fill="auto"/>
            <w:vAlign w:val="center"/>
          </w:tcPr>
          <w:p w14:paraId="04CD95B0" w14:textId="7B5DF860" w:rsidR="003644A0" w:rsidRPr="00334670" w:rsidRDefault="001D1EBB" w:rsidP="003644A0">
            <w:pPr>
              <w:pStyle w:val="Tabletext"/>
            </w:pPr>
            <w:r>
              <w:t>Explain how to identify target markets.</w:t>
            </w:r>
          </w:p>
        </w:tc>
        <w:tc>
          <w:tcPr>
            <w:tcW w:w="877" w:type="dxa"/>
            <w:tcBorders>
              <w:top w:val="single" w:sz="8" w:space="0" w:color="auto"/>
              <w:left w:val="nil"/>
              <w:bottom w:val="single" w:sz="8" w:space="0" w:color="auto"/>
            </w:tcBorders>
            <w:vAlign w:val="bottom"/>
          </w:tcPr>
          <w:p w14:paraId="5DF443EC" w14:textId="19538431" w:rsidR="003644A0" w:rsidRPr="00ED28EF" w:rsidRDefault="003644A0" w:rsidP="003644A0">
            <w:pPr>
              <w:pStyle w:val="Tabletext"/>
              <w:rPr>
                <w:rStyle w:val="Formentry12ptopunderline"/>
              </w:rPr>
            </w:pPr>
          </w:p>
        </w:tc>
      </w:tr>
      <w:tr w:rsidR="001D1EBB" w:rsidRPr="009F713B" w14:paraId="76D94459" w14:textId="77777777" w:rsidTr="0068009B">
        <w:tc>
          <w:tcPr>
            <w:tcW w:w="705" w:type="dxa"/>
          </w:tcPr>
          <w:p w14:paraId="0726F065" w14:textId="5C7FE912" w:rsidR="001D1EBB" w:rsidRPr="00334670" w:rsidRDefault="001D1EBB" w:rsidP="001D1EBB">
            <w:pPr>
              <w:pStyle w:val="TableLeftcolumn"/>
            </w:pPr>
            <w:r>
              <w:t>1.6</w:t>
            </w:r>
          </w:p>
        </w:tc>
        <w:tc>
          <w:tcPr>
            <w:tcW w:w="8200" w:type="dxa"/>
            <w:shd w:val="clear" w:color="auto" w:fill="auto"/>
            <w:vAlign w:val="center"/>
          </w:tcPr>
          <w:p w14:paraId="7BE10B42" w14:textId="41624DD8" w:rsidR="001D1EBB" w:rsidRPr="001D1EBB" w:rsidRDefault="001D1EBB" w:rsidP="001D1EBB">
            <w:pPr>
              <w:pStyle w:val="Tabletext"/>
            </w:pPr>
            <w:r w:rsidRPr="001D1EBB">
              <w:t>Explain the concepts of market, market segmentation and market identification.</w:t>
            </w:r>
          </w:p>
        </w:tc>
        <w:tc>
          <w:tcPr>
            <w:tcW w:w="877" w:type="dxa"/>
            <w:tcBorders>
              <w:top w:val="single" w:sz="8" w:space="0" w:color="auto"/>
              <w:left w:val="nil"/>
              <w:bottom w:val="single" w:sz="8" w:space="0" w:color="auto"/>
            </w:tcBorders>
            <w:vAlign w:val="bottom"/>
          </w:tcPr>
          <w:p w14:paraId="0379E881" w14:textId="77777777" w:rsidR="001D1EBB" w:rsidRPr="00ED28EF" w:rsidRDefault="001D1EBB" w:rsidP="001D1EBB">
            <w:pPr>
              <w:pStyle w:val="Tabletext"/>
              <w:rPr>
                <w:rStyle w:val="Formentry12ptopunderline"/>
              </w:rPr>
            </w:pPr>
          </w:p>
        </w:tc>
      </w:tr>
      <w:tr w:rsidR="001D1EBB" w:rsidRPr="009F713B" w14:paraId="6B0F0FBB"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D781F78" w14:textId="02358077" w:rsidR="001D1EBB" w:rsidRPr="00334670" w:rsidRDefault="001D1EBB" w:rsidP="001D1EBB">
            <w:pPr>
              <w:pStyle w:val="TableLeftcolumn"/>
            </w:pPr>
            <w:r>
              <w:t>1.7</w:t>
            </w:r>
          </w:p>
        </w:tc>
        <w:tc>
          <w:tcPr>
            <w:tcW w:w="8200" w:type="dxa"/>
            <w:shd w:val="clear" w:color="auto" w:fill="auto"/>
            <w:vAlign w:val="center"/>
          </w:tcPr>
          <w:p w14:paraId="745C08EB" w14:textId="38BDEF68" w:rsidR="001D1EBB" w:rsidRPr="001D1EBB" w:rsidRDefault="001D1EBB" w:rsidP="001D1EBB">
            <w:pPr>
              <w:pStyle w:val="Tabletext"/>
            </w:pPr>
            <w:r w:rsidRPr="001D1EBB">
              <w:t>Explain the concept of marketing strategies.</w:t>
            </w:r>
          </w:p>
        </w:tc>
        <w:tc>
          <w:tcPr>
            <w:tcW w:w="877" w:type="dxa"/>
            <w:tcBorders>
              <w:top w:val="single" w:sz="8" w:space="0" w:color="auto"/>
              <w:left w:val="nil"/>
              <w:bottom w:val="single" w:sz="8" w:space="0" w:color="auto"/>
            </w:tcBorders>
            <w:vAlign w:val="bottom"/>
          </w:tcPr>
          <w:p w14:paraId="09CF26C5" w14:textId="77777777" w:rsidR="001D1EBB" w:rsidRPr="00ED28EF" w:rsidRDefault="001D1EBB" w:rsidP="001D1EBB">
            <w:pPr>
              <w:pStyle w:val="Tabletext"/>
              <w:rPr>
                <w:rStyle w:val="Formentry12ptopunderline"/>
              </w:rPr>
            </w:pPr>
          </w:p>
        </w:tc>
      </w:tr>
      <w:tr w:rsidR="001D1EBB" w:rsidRPr="009F713B" w14:paraId="169E11A6" w14:textId="77777777" w:rsidTr="0068009B">
        <w:tc>
          <w:tcPr>
            <w:tcW w:w="705" w:type="dxa"/>
          </w:tcPr>
          <w:p w14:paraId="5FBCE669" w14:textId="69840D0C" w:rsidR="001D1EBB" w:rsidRPr="00334670" w:rsidRDefault="001D1EBB" w:rsidP="001D1EBB">
            <w:pPr>
              <w:pStyle w:val="TableLeftcolumn"/>
            </w:pPr>
            <w:r>
              <w:t>1.8</w:t>
            </w:r>
          </w:p>
        </w:tc>
        <w:tc>
          <w:tcPr>
            <w:tcW w:w="8200" w:type="dxa"/>
            <w:shd w:val="clear" w:color="auto" w:fill="auto"/>
            <w:vAlign w:val="center"/>
          </w:tcPr>
          <w:p w14:paraId="6CE03F8E" w14:textId="0775B4BD" w:rsidR="001D1EBB" w:rsidRPr="00334670" w:rsidRDefault="001D1EBB" w:rsidP="001D1EBB">
            <w:pPr>
              <w:pStyle w:val="Tabletext"/>
            </w:pPr>
            <w:r>
              <w:rPr>
                <w:color w:val="000000"/>
              </w:rPr>
              <w:t>Describe the components of a situation analysis.</w:t>
            </w:r>
          </w:p>
        </w:tc>
        <w:tc>
          <w:tcPr>
            <w:tcW w:w="877" w:type="dxa"/>
            <w:tcBorders>
              <w:top w:val="single" w:sz="8" w:space="0" w:color="auto"/>
              <w:left w:val="nil"/>
              <w:bottom w:val="single" w:sz="8" w:space="0" w:color="auto"/>
            </w:tcBorders>
            <w:vAlign w:val="bottom"/>
          </w:tcPr>
          <w:p w14:paraId="71F31CA0" w14:textId="77777777" w:rsidR="001D1EBB" w:rsidRPr="00ED28EF" w:rsidRDefault="001D1EBB" w:rsidP="001D1EBB">
            <w:pPr>
              <w:pStyle w:val="Tabletext"/>
              <w:rPr>
                <w:rStyle w:val="Formentry12ptopunderline"/>
              </w:rPr>
            </w:pPr>
          </w:p>
        </w:tc>
      </w:tr>
      <w:tr w:rsidR="001D1EBB" w:rsidRPr="009F713B" w14:paraId="2EEE6F8C"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6B4183A2" w14:textId="6409136D" w:rsidR="001D1EBB" w:rsidRPr="00334670" w:rsidRDefault="001D1EBB" w:rsidP="001D1EBB">
            <w:pPr>
              <w:pStyle w:val="TableLeftcolumn"/>
            </w:pPr>
            <w:r>
              <w:t>1.9</w:t>
            </w:r>
          </w:p>
        </w:tc>
        <w:tc>
          <w:tcPr>
            <w:tcW w:w="8200" w:type="dxa"/>
            <w:shd w:val="clear" w:color="auto" w:fill="auto"/>
            <w:vAlign w:val="center"/>
          </w:tcPr>
          <w:p w14:paraId="4B63D5F6" w14:textId="4A426AD3" w:rsidR="001D1EBB" w:rsidRPr="00334670" w:rsidRDefault="001D1EBB" w:rsidP="001D1EBB">
            <w:pPr>
              <w:pStyle w:val="Tabletext"/>
            </w:pPr>
            <w:r>
              <w:rPr>
                <w:color w:val="000000"/>
              </w:rPr>
              <w:t>Identify sources of competitive advantage.</w:t>
            </w:r>
          </w:p>
        </w:tc>
        <w:tc>
          <w:tcPr>
            <w:tcW w:w="877" w:type="dxa"/>
            <w:tcBorders>
              <w:top w:val="single" w:sz="8" w:space="0" w:color="auto"/>
              <w:left w:val="nil"/>
              <w:bottom w:val="single" w:sz="8" w:space="0" w:color="auto"/>
            </w:tcBorders>
            <w:vAlign w:val="bottom"/>
          </w:tcPr>
          <w:p w14:paraId="50141ECD" w14:textId="77777777" w:rsidR="001D1EBB" w:rsidRPr="00ED28EF" w:rsidRDefault="001D1EBB" w:rsidP="001D1EBB">
            <w:pPr>
              <w:pStyle w:val="Tabletext"/>
              <w:rPr>
                <w:rStyle w:val="Formentry12ptopunderline"/>
              </w:rPr>
            </w:pPr>
          </w:p>
        </w:tc>
      </w:tr>
      <w:tr w:rsidR="001D1EBB" w:rsidRPr="009F713B" w14:paraId="510387E5" w14:textId="77777777" w:rsidTr="0068009B">
        <w:tc>
          <w:tcPr>
            <w:tcW w:w="705" w:type="dxa"/>
          </w:tcPr>
          <w:p w14:paraId="0DEA49D7" w14:textId="12F9F0B6" w:rsidR="001D1EBB" w:rsidRPr="00334670" w:rsidRDefault="001D1EBB" w:rsidP="001D1EBB">
            <w:pPr>
              <w:pStyle w:val="TableLeftcolumn"/>
            </w:pPr>
            <w:r>
              <w:t>1.10</w:t>
            </w:r>
          </w:p>
        </w:tc>
        <w:tc>
          <w:tcPr>
            <w:tcW w:w="8200" w:type="dxa"/>
            <w:shd w:val="clear" w:color="auto" w:fill="auto"/>
            <w:vAlign w:val="center"/>
          </w:tcPr>
          <w:p w14:paraId="701F8329" w14:textId="10D9827A" w:rsidR="001D1EBB" w:rsidRPr="00334670" w:rsidRDefault="001D1EBB" w:rsidP="001D1EBB">
            <w:pPr>
              <w:pStyle w:val="Tabletext"/>
            </w:pPr>
            <w:r>
              <w:rPr>
                <w:color w:val="000000"/>
              </w:rPr>
              <w:t>Analyze the components of the consumer decision-making process.</w:t>
            </w:r>
          </w:p>
        </w:tc>
        <w:tc>
          <w:tcPr>
            <w:tcW w:w="877" w:type="dxa"/>
            <w:tcBorders>
              <w:top w:val="single" w:sz="8" w:space="0" w:color="auto"/>
              <w:left w:val="nil"/>
              <w:bottom w:val="single" w:sz="8" w:space="0" w:color="auto"/>
            </w:tcBorders>
            <w:vAlign w:val="bottom"/>
          </w:tcPr>
          <w:p w14:paraId="03F7B5BB" w14:textId="77777777" w:rsidR="001D1EBB" w:rsidRPr="00ED28EF" w:rsidRDefault="001D1EBB" w:rsidP="001D1EBB">
            <w:pPr>
              <w:pStyle w:val="Tabletext"/>
              <w:rPr>
                <w:rStyle w:val="Formentry12ptopunderline"/>
              </w:rPr>
            </w:pPr>
          </w:p>
        </w:tc>
      </w:tr>
      <w:tr w:rsidR="001D1EBB" w:rsidRPr="009F713B" w14:paraId="5E85352D"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D22EBD7" w14:textId="70B0E185" w:rsidR="001D1EBB" w:rsidRPr="00334670" w:rsidRDefault="001D1EBB" w:rsidP="001D1EBB">
            <w:pPr>
              <w:pStyle w:val="TableLeftcolumn"/>
            </w:pPr>
            <w:r>
              <w:t>1.11</w:t>
            </w:r>
          </w:p>
        </w:tc>
        <w:tc>
          <w:tcPr>
            <w:tcW w:w="8200" w:type="dxa"/>
            <w:shd w:val="clear" w:color="auto" w:fill="auto"/>
            <w:vAlign w:val="center"/>
          </w:tcPr>
          <w:p w14:paraId="2FBE6F5F" w14:textId="6E7997E8" w:rsidR="001D1EBB" w:rsidRPr="00334670" w:rsidRDefault="001D1EBB" w:rsidP="001D1EBB">
            <w:pPr>
              <w:pStyle w:val="Tabletext"/>
            </w:pPr>
            <w:r>
              <w:rPr>
                <w:color w:val="000000"/>
              </w:rPr>
              <w:t>Identify the types of consumer buying decisions and discuss the significance of consumer involvement.</w:t>
            </w:r>
          </w:p>
        </w:tc>
        <w:tc>
          <w:tcPr>
            <w:tcW w:w="877" w:type="dxa"/>
            <w:tcBorders>
              <w:top w:val="single" w:sz="8" w:space="0" w:color="auto"/>
              <w:left w:val="nil"/>
              <w:bottom w:val="single" w:sz="8" w:space="0" w:color="auto"/>
            </w:tcBorders>
            <w:vAlign w:val="bottom"/>
          </w:tcPr>
          <w:p w14:paraId="37C3684D" w14:textId="77777777" w:rsidR="001D1EBB" w:rsidRPr="00ED28EF" w:rsidRDefault="001D1EBB" w:rsidP="001D1EBB">
            <w:pPr>
              <w:pStyle w:val="Tabletext"/>
              <w:rPr>
                <w:rStyle w:val="Formentry12ptopunderline"/>
              </w:rPr>
            </w:pPr>
          </w:p>
        </w:tc>
      </w:tr>
      <w:tr w:rsidR="001D1EBB" w:rsidRPr="009F713B" w14:paraId="1555B510" w14:textId="77777777" w:rsidTr="0068009B">
        <w:tc>
          <w:tcPr>
            <w:tcW w:w="705" w:type="dxa"/>
          </w:tcPr>
          <w:p w14:paraId="7E36ECB5" w14:textId="69A04370" w:rsidR="001D1EBB" w:rsidRPr="00334670" w:rsidRDefault="001D1EBB" w:rsidP="001D1EBB">
            <w:pPr>
              <w:pStyle w:val="TableLeftcolumn"/>
            </w:pPr>
            <w:r>
              <w:t>1.12</w:t>
            </w:r>
          </w:p>
        </w:tc>
        <w:tc>
          <w:tcPr>
            <w:tcW w:w="8200" w:type="dxa"/>
            <w:shd w:val="clear" w:color="auto" w:fill="auto"/>
            <w:vAlign w:val="center"/>
          </w:tcPr>
          <w:p w14:paraId="1C23CFBF" w14:textId="1282D088" w:rsidR="001D1EBB" w:rsidRPr="00334670" w:rsidRDefault="001D1EBB" w:rsidP="001D1EBB">
            <w:pPr>
              <w:pStyle w:val="Tabletext"/>
            </w:pPr>
            <w:r>
              <w:rPr>
                <w:color w:val="000000"/>
              </w:rPr>
              <w:t>Identify and understand the cultural, social, individual, and psychological factors affecting consumer buying decisions.</w:t>
            </w:r>
          </w:p>
        </w:tc>
        <w:tc>
          <w:tcPr>
            <w:tcW w:w="877" w:type="dxa"/>
            <w:tcBorders>
              <w:top w:val="single" w:sz="8" w:space="0" w:color="auto"/>
              <w:left w:val="nil"/>
              <w:bottom w:val="single" w:sz="8" w:space="0" w:color="auto"/>
            </w:tcBorders>
            <w:vAlign w:val="bottom"/>
          </w:tcPr>
          <w:p w14:paraId="24E58CC2" w14:textId="77777777" w:rsidR="001D1EBB" w:rsidRPr="00ED28EF" w:rsidRDefault="001D1EBB" w:rsidP="001D1EBB">
            <w:pPr>
              <w:pStyle w:val="Tabletext"/>
              <w:rPr>
                <w:rStyle w:val="Formentry12ptopunderline"/>
              </w:rPr>
            </w:pPr>
          </w:p>
        </w:tc>
      </w:tr>
      <w:tr w:rsidR="001D1EBB" w:rsidRPr="009F713B" w14:paraId="2B8AF5BB"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5CA4757F" w14:textId="257CC7BD" w:rsidR="001D1EBB" w:rsidRDefault="001D1EBB" w:rsidP="001D1EBB">
            <w:pPr>
              <w:pStyle w:val="TableLeftcolumn"/>
            </w:pPr>
            <w:r>
              <w:lastRenderedPageBreak/>
              <w:t>1.13</w:t>
            </w:r>
          </w:p>
        </w:tc>
        <w:tc>
          <w:tcPr>
            <w:tcW w:w="8200" w:type="dxa"/>
            <w:shd w:val="clear" w:color="auto" w:fill="auto"/>
            <w:vAlign w:val="center"/>
          </w:tcPr>
          <w:p w14:paraId="2C3C6813" w14:textId="4AA77E0E" w:rsidR="001D1EBB" w:rsidRPr="00334670" w:rsidRDefault="001D1EBB" w:rsidP="001D1EBB">
            <w:pPr>
              <w:pStyle w:val="Tabletext"/>
            </w:pPr>
            <w:r>
              <w:t>Explain the use of technology in marketing.</w:t>
            </w:r>
          </w:p>
        </w:tc>
        <w:tc>
          <w:tcPr>
            <w:tcW w:w="877" w:type="dxa"/>
            <w:tcBorders>
              <w:top w:val="single" w:sz="8" w:space="0" w:color="auto"/>
              <w:left w:val="nil"/>
              <w:bottom w:val="single" w:sz="8" w:space="0" w:color="auto"/>
            </w:tcBorders>
            <w:vAlign w:val="bottom"/>
          </w:tcPr>
          <w:p w14:paraId="247159B3" w14:textId="77777777" w:rsidR="001D1EBB" w:rsidRPr="00ED28EF" w:rsidRDefault="001D1EBB" w:rsidP="001D1EBB">
            <w:pPr>
              <w:pStyle w:val="Tabletext"/>
              <w:rPr>
                <w:rStyle w:val="Formentry12ptopunderline"/>
              </w:rPr>
            </w:pPr>
          </w:p>
        </w:tc>
      </w:tr>
      <w:tr w:rsidR="001D1EBB" w:rsidRPr="009F713B" w14:paraId="3F752542" w14:textId="77777777" w:rsidTr="0068009B">
        <w:tc>
          <w:tcPr>
            <w:tcW w:w="705" w:type="dxa"/>
          </w:tcPr>
          <w:p w14:paraId="7913E09D" w14:textId="5D80B98A" w:rsidR="001D1EBB" w:rsidRDefault="001D1EBB" w:rsidP="001D1EBB">
            <w:pPr>
              <w:pStyle w:val="TableLeftcolumn"/>
            </w:pPr>
            <w:r>
              <w:t>1.14</w:t>
            </w:r>
          </w:p>
        </w:tc>
        <w:tc>
          <w:tcPr>
            <w:tcW w:w="8200" w:type="dxa"/>
            <w:shd w:val="clear" w:color="auto" w:fill="auto"/>
            <w:vAlign w:val="center"/>
          </w:tcPr>
          <w:p w14:paraId="0A9CDBDA" w14:textId="077C414E" w:rsidR="001D1EBB" w:rsidRDefault="001D1EBB" w:rsidP="001D1EBB">
            <w:pPr>
              <w:pStyle w:val="Tabletext"/>
              <w:rPr>
                <w:rFonts w:ascii="Open Sans Light" w:hAnsi="Open Sans Light" w:cs="Open Sans Light"/>
                <w:color w:val="000000"/>
              </w:rPr>
            </w:pPr>
            <w:r>
              <w:rPr>
                <w:rFonts w:ascii="Open Sans Light" w:hAnsi="Open Sans Light" w:cs="Open Sans Light"/>
                <w:color w:val="000000"/>
              </w:rPr>
              <w:t>Describe the role of ethics in marketing.</w:t>
            </w:r>
          </w:p>
        </w:tc>
        <w:tc>
          <w:tcPr>
            <w:tcW w:w="877" w:type="dxa"/>
            <w:tcBorders>
              <w:top w:val="single" w:sz="8" w:space="0" w:color="auto"/>
              <w:left w:val="nil"/>
              <w:bottom w:val="single" w:sz="8" w:space="0" w:color="auto"/>
            </w:tcBorders>
            <w:vAlign w:val="bottom"/>
          </w:tcPr>
          <w:p w14:paraId="3EAAF491" w14:textId="77777777" w:rsidR="001D1EBB" w:rsidRPr="00ED28EF" w:rsidRDefault="001D1EBB" w:rsidP="001D1EBB">
            <w:pPr>
              <w:pStyle w:val="Tabletext"/>
              <w:rPr>
                <w:rStyle w:val="Formentry12ptopunderline"/>
              </w:rPr>
            </w:pPr>
          </w:p>
        </w:tc>
      </w:tr>
      <w:tr w:rsidR="001D1EBB" w:rsidRPr="009F713B" w14:paraId="4EFF6913"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6388DD29" w14:textId="433F0675" w:rsidR="001D1EBB" w:rsidRDefault="001D1EBB" w:rsidP="001D1EBB">
            <w:pPr>
              <w:pStyle w:val="TableLeftcolumn"/>
            </w:pPr>
            <w:r>
              <w:t>1.15</w:t>
            </w:r>
          </w:p>
        </w:tc>
        <w:tc>
          <w:tcPr>
            <w:tcW w:w="8200" w:type="dxa"/>
            <w:shd w:val="clear" w:color="auto" w:fill="auto"/>
            <w:vAlign w:val="center"/>
          </w:tcPr>
          <w:p w14:paraId="149960B0" w14:textId="352B98E6" w:rsidR="001D1EBB" w:rsidRPr="00334670" w:rsidRDefault="001D1EBB" w:rsidP="001D1EBB">
            <w:pPr>
              <w:pStyle w:val="Tabletext"/>
            </w:pPr>
            <w:r>
              <w:rPr>
                <w:rFonts w:ascii="Open Sans Light" w:hAnsi="Open Sans Light" w:cs="Open Sans Light"/>
                <w:color w:val="000000"/>
              </w:rPr>
              <w:t>Identify the 4 major categories of business market customers: Governments, Institutions, Resellers and Producers.</w:t>
            </w:r>
          </w:p>
        </w:tc>
        <w:tc>
          <w:tcPr>
            <w:tcW w:w="877" w:type="dxa"/>
            <w:tcBorders>
              <w:top w:val="single" w:sz="8" w:space="0" w:color="auto"/>
              <w:left w:val="nil"/>
              <w:bottom w:val="single" w:sz="8" w:space="0" w:color="auto"/>
            </w:tcBorders>
            <w:vAlign w:val="bottom"/>
          </w:tcPr>
          <w:p w14:paraId="5B1EFDE7" w14:textId="77777777" w:rsidR="001D1EBB" w:rsidRPr="00ED28EF" w:rsidRDefault="001D1EBB" w:rsidP="001D1EBB">
            <w:pPr>
              <w:pStyle w:val="Tabletext"/>
              <w:rPr>
                <w:rStyle w:val="Formentry12ptopunderline"/>
              </w:rPr>
            </w:pPr>
          </w:p>
        </w:tc>
      </w:tr>
    </w:tbl>
    <w:p w14:paraId="7B228C3A" w14:textId="3EEEA6F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644A0" w:rsidRPr="003644A0">
            <w:t>Channel Management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8009B">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644A0" w:rsidRPr="009F713B" w14:paraId="2712CFEE"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644A0" w:rsidRPr="00334670" w:rsidRDefault="003644A0" w:rsidP="003644A0">
            <w:pPr>
              <w:pStyle w:val="TableLeftcolumn"/>
            </w:pPr>
            <w:r w:rsidRPr="000E4E56">
              <w:t>2.1</w:t>
            </w:r>
          </w:p>
        </w:tc>
        <w:tc>
          <w:tcPr>
            <w:tcW w:w="8200" w:type="dxa"/>
            <w:shd w:val="clear" w:color="auto" w:fill="auto"/>
            <w:vAlign w:val="center"/>
          </w:tcPr>
          <w:p w14:paraId="7E57850B" w14:textId="42C0FD72" w:rsidR="003644A0" w:rsidRPr="00D53139" w:rsidRDefault="003644A0" w:rsidP="003644A0">
            <w:pPr>
              <w:pStyle w:val="Tabletext"/>
            </w:pPr>
            <w:r>
              <w:rPr>
                <w:rFonts w:ascii="Open Sans Light" w:hAnsi="Open Sans Light" w:cs="Open Sans Light"/>
                <w:color w:val="000000"/>
              </w:rPr>
              <w:t>Explain the nature and scope of channel management.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3644A0" w:rsidRPr="00ED28EF" w:rsidRDefault="003644A0" w:rsidP="003644A0">
            <w:pPr>
              <w:pStyle w:val="Tabletext"/>
              <w:rPr>
                <w:rStyle w:val="Formentry12ptopunderline"/>
              </w:rPr>
            </w:pPr>
          </w:p>
        </w:tc>
      </w:tr>
      <w:tr w:rsidR="003644A0" w:rsidRPr="009F713B" w14:paraId="4E322221" w14:textId="77777777" w:rsidTr="0068009B">
        <w:tc>
          <w:tcPr>
            <w:tcW w:w="705" w:type="dxa"/>
          </w:tcPr>
          <w:p w14:paraId="17BF9788" w14:textId="5708E2B2" w:rsidR="003644A0" w:rsidRPr="00334670" w:rsidRDefault="003644A0" w:rsidP="003644A0">
            <w:pPr>
              <w:pStyle w:val="TableLeftcolumn"/>
            </w:pPr>
            <w:r>
              <w:t>2.2</w:t>
            </w:r>
          </w:p>
        </w:tc>
        <w:tc>
          <w:tcPr>
            <w:tcW w:w="8200" w:type="dxa"/>
            <w:shd w:val="clear" w:color="auto" w:fill="auto"/>
            <w:vAlign w:val="center"/>
          </w:tcPr>
          <w:p w14:paraId="2C250D7B" w14:textId="00C7C6A6" w:rsidR="003644A0" w:rsidRPr="00334670" w:rsidRDefault="003644A0" w:rsidP="003644A0">
            <w:pPr>
              <w:pStyle w:val="Tabletext"/>
            </w:pPr>
            <w:r>
              <w:rPr>
                <w:rFonts w:ascii="Open Sans Light" w:hAnsi="Open Sans Light" w:cs="Open Sans Light"/>
                <w:color w:val="000000"/>
              </w:rPr>
              <w:t>Explain the relationship between customer service and channel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3644A0" w:rsidRPr="00ED28EF" w:rsidRDefault="003644A0" w:rsidP="003644A0">
            <w:pPr>
              <w:pStyle w:val="Tabletext"/>
              <w:rPr>
                <w:rStyle w:val="Formentry12ptopunderline"/>
              </w:rPr>
            </w:pPr>
          </w:p>
        </w:tc>
      </w:tr>
      <w:tr w:rsidR="003644A0" w:rsidRPr="009F713B" w14:paraId="1FCA5212" w14:textId="77777777" w:rsidTr="0068009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3644A0" w:rsidRPr="00334670" w:rsidRDefault="003644A0" w:rsidP="003644A0">
            <w:pPr>
              <w:pStyle w:val="TableLeftcolumn"/>
            </w:pPr>
            <w:r>
              <w:t>2.3</w:t>
            </w:r>
          </w:p>
        </w:tc>
        <w:tc>
          <w:tcPr>
            <w:tcW w:w="8200" w:type="dxa"/>
            <w:shd w:val="clear" w:color="auto" w:fill="auto"/>
            <w:vAlign w:val="center"/>
          </w:tcPr>
          <w:p w14:paraId="5E6C62F5" w14:textId="3C0916B2" w:rsidR="003644A0" w:rsidRPr="00334670" w:rsidRDefault="001D1EBB" w:rsidP="003644A0">
            <w:pPr>
              <w:pStyle w:val="Tabletext"/>
            </w:pPr>
            <w:r>
              <w:rPr>
                <w:rFonts w:ascii="Open Sans Light" w:hAnsi="Open Sans Light" w:cs="Open Sans Light"/>
                <w:color w:val="000000"/>
              </w:rPr>
              <w:t>Explain legal considerations in channel management.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3644A0" w:rsidRPr="00ED28EF" w:rsidRDefault="003644A0" w:rsidP="003644A0">
            <w:pPr>
              <w:pStyle w:val="Tabletext"/>
              <w:rPr>
                <w:rStyle w:val="Formentry12ptopunderline"/>
              </w:rPr>
            </w:pPr>
          </w:p>
        </w:tc>
      </w:tr>
    </w:tbl>
    <w:p w14:paraId="46D55A89" w14:textId="2F487244"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644A0" w:rsidRPr="003644A0">
            <w:t>Marketing Information Management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68009B">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644A0" w:rsidRPr="009F713B" w14:paraId="1147A465" w14:textId="77777777" w:rsidTr="006800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644A0" w:rsidRPr="00A04D82" w:rsidRDefault="003644A0" w:rsidP="003644A0">
            <w:pPr>
              <w:pStyle w:val="TableLeftcolumn"/>
            </w:pPr>
            <w:r w:rsidRPr="00A04D82">
              <w:t>3.1</w:t>
            </w:r>
          </w:p>
        </w:tc>
        <w:tc>
          <w:tcPr>
            <w:tcW w:w="8194" w:type="dxa"/>
            <w:tcBorders>
              <w:left w:val="nil"/>
            </w:tcBorders>
            <w:shd w:val="clear" w:color="auto" w:fill="auto"/>
            <w:vAlign w:val="center"/>
          </w:tcPr>
          <w:p w14:paraId="5217D26F" w14:textId="7220A52B" w:rsidR="003644A0" w:rsidRPr="00D53139" w:rsidRDefault="005F030F" w:rsidP="003644A0">
            <w:pPr>
              <w:pStyle w:val="NoSpacing"/>
            </w:pPr>
            <w:r>
              <w:rPr>
                <w:rFonts w:ascii="Open Sans Light" w:hAnsi="Open Sans Light" w:cs="Open Sans Light"/>
                <w:color w:val="000000"/>
              </w:rPr>
              <w:t>Explain the nature and scope of the marketing information management function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3644A0" w:rsidRPr="00ED28EF" w:rsidRDefault="003644A0" w:rsidP="003644A0">
            <w:pPr>
              <w:pStyle w:val="Tabletext"/>
              <w:rPr>
                <w:rStyle w:val="Formentry12ptopunderline"/>
              </w:rPr>
            </w:pPr>
          </w:p>
        </w:tc>
      </w:tr>
      <w:tr w:rsidR="003644A0" w:rsidRPr="009F713B" w14:paraId="6D602401" w14:textId="77777777" w:rsidTr="0068009B">
        <w:trPr>
          <w:trHeight w:val="20"/>
        </w:trPr>
        <w:tc>
          <w:tcPr>
            <w:tcW w:w="720" w:type="dxa"/>
          </w:tcPr>
          <w:p w14:paraId="047A6946" w14:textId="7F12445C" w:rsidR="003644A0" w:rsidRPr="00A04D82" w:rsidRDefault="003644A0" w:rsidP="003644A0">
            <w:pPr>
              <w:pStyle w:val="TableLeftcolumn"/>
            </w:pPr>
            <w:r w:rsidRPr="00A04D82">
              <w:t>3.2</w:t>
            </w:r>
          </w:p>
        </w:tc>
        <w:tc>
          <w:tcPr>
            <w:tcW w:w="8194" w:type="dxa"/>
            <w:shd w:val="clear" w:color="auto" w:fill="auto"/>
            <w:vAlign w:val="center"/>
          </w:tcPr>
          <w:p w14:paraId="672546D8" w14:textId="596530F0" w:rsidR="003644A0" w:rsidRPr="00334670" w:rsidRDefault="005F030F" w:rsidP="003644A0">
            <w:pPr>
              <w:pStyle w:val="NoSpacing"/>
            </w:pPr>
            <w:r>
              <w:rPr>
                <w:rFonts w:ascii="Open Sans Light" w:hAnsi="Open Sans Light" w:cs="Open Sans Light"/>
                <w:color w:val="000000"/>
              </w:rPr>
              <w:t>Explain the nature of marketing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3644A0" w:rsidRPr="00ED28EF" w:rsidRDefault="003644A0" w:rsidP="003644A0">
            <w:pPr>
              <w:pStyle w:val="Tabletext"/>
              <w:rPr>
                <w:rStyle w:val="Formentry12ptopunderline"/>
              </w:rPr>
            </w:pPr>
          </w:p>
        </w:tc>
      </w:tr>
      <w:tr w:rsidR="003644A0" w:rsidRPr="009F713B" w14:paraId="60C876BF" w14:textId="77777777" w:rsidTr="006800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644A0" w:rsidRPr="00A04D82" w:rsidRDefault="003644A0" w:rsidP="003644A0">
            <w:pPr>
              <w:pStyle w:val="TableLeftcolumn"/>
            </w:pPr>
            <w:r w:rsidRPr="00A04D82">
              <w:t>3.3</w:t>
            </w:r>
          </w:p>
        </w:tc>
        <w:tc>
          <w:tcPr>
            <w:tcW w:w="8194" w:type="dxa"/>
            <w:shd w:val="clear" w:color="auto" w:fill="auto"/>
            <w:vAlign w:val="center"/>
          </w:tcPr>
          <w:p w14:paraId="1816B003" w14:textId="180E42F2" w:rsidR="003644A0" w:rsidRPr="00334670" w:rsidRDefault="005F030F" w:rsidP="003644A0">
            <w:pPr>
              <w:pStyle w:val="NoSpacing"/>
            </w:pPr>
            <w:r>
              <w:rPr>
                <w:rFonts w:ascii="Open Sans Light" w:hAnsi="Open Sans Light" w:cs="Open Sans Light"/>
                <w:color w:val="000000"/>
              </w:rPr>
              <w:t>Describe options businesses use to obtain marketing research data (i.e., primary and secondary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3644A0" w:rsidRPr="00ED28EF" w:rsidRDefault="003644A0" w:rsidP="003644A0">
            <w:pPr>
              <w:pStyle w:val="Tabletext"/>
              <w:rPr>
                <w:rStyle w:val="Formentry12ptopunderline"/>
              </w:rPr>
            </w:pPr>
          </w:p>
        </w:tc>
      </w:tr>
      <w:tr w:rsidR="003644A0" w:rsidRPr="009F713B" w14:paraId="29029CEA" w14:textId="77777777" w:rsidTr="0068009B">
        <w:trPr>
          <w:trHeight w:val="20"/>
        </w:trPr>
        <w:tc>
          <w:tcPr>
            <w:tcW w:w="720" w:type="dxa"/>
          </w:tcPr>
          <w:p w14:paraId="05805C1A" w14:textId="3AD4F9D4" w:rsidR="003644A0" w:rsidRPr="00A04D82" w:rsidRDefault="003644A0" w:rsidP="003644A0">
            <w:pPr>
              <w:pStyle w:val="TableLeftcolumn"/>
            </w:pPr>
            <w:r w:rsidRPr="00A04D82">
              <w:t>3.4</w:t>
            </w:r>
          </w:p>
        </w:tc>
        <w:tc>
          <w:tcPr>
            <w:tcW w:w="8194" w:type="dxa"/>
            <w:shd w:val="clear" w:color="auto" w:fill="auto"/>
            <w:vAlign w:val="center"/>
          </w:tcPr>
          <w:p w14:paraId="2859F556" w14:textId="33D3B77D" w:rsidR="003644A0" w:rsidRPr="00334670" w:rsidRDefault="005F030F" w:rsidP="003644A0">
            <w:pPr>
              <w:pStyle w:val="NoSpacing"/>
            </w:pPr>
            <w:r>
              <w:rPr>
                <w:rFonts w:ascii="Open Sans Light" w:hAnsi="Open Sans Light" w:cs="Open Sans Light"/>
                <w:color w:val="000000"/>
              </w:rPr>
              <w:t>Describe data-collection methods (e.g., observations, mail, telephone, Internet, discussion groups, interviews, scanners).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3644A0" w:rsidRPr="00ED28EF" w:rsidRDefault="003644A0" w:rsidP="003644A0">
            <w:pPr>
              <w:pStyle w:val="Tabletext"/>
              <w:rPr>
                <w:rStyle w:val="Formentry12ptopunderline"/>
              </w:rPr>
            </w:pPr>
          </w:p>
        </w:tc>
      </w:tr>
      <w:tr w:rsidR="005F030F" w:rsidRPr="009F713B" w14:paraId="5B968E68" w14:textId="77777777" w:rsidTr="006800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CC1A29A" w14:textId="64BC736F" w:rsidR="005F030F" w:rsidRPr="00A04D82" w:rsidRDefault="005F030F" w:rsidP="005F030F">
            <w:pPr>
              <w:pStyle w:val="TableLeftcolumn"/>
            </w:pPr>
            <w:r>
              <w:t>3.5</w:t>
            </w:r>
          </w:p>
        </w:tc>
        <w:tc>
          <w:tcPr>
            <w:tcW w:w="8194" w:type="dxa"/>
            <w:shd w:val="clear" w:color="auto" w:fill="auto"/>
            <w:vAlign w:val="center"/>
          </w:tcPr>
          <w:p w14:paraId="5B87CC35" w14:textId="7DD844C1" w:rsidR="005F030F" w:rsidRPr="00334670" w:rsidRDefault="005F030F" w:rsidP="005F030F">
            <w:pPr>
              <w:pStyle w:val="NoSpacing"/>
            </w:pPr>
            <w:r>
              <w:rPr>
                <w:rFonts w:ascii="Open Sans Light" w:hAnsi="Open Sans Light" w:cs="Open Sans Light"/>
                <w:color w:val="000000"/>
              </w:rPr>
              <w:t>Explain techniques for transforming marketing research data into useful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3B1EB25" w14:textId="77777777" w:rsidR="005F030F" w:rsidRPr="00ED28EF" w:rsidRDefault="005F030F" w:rsidP="005F030F">
            <w:pPr>
              <w:pStyle w:val="Tabletext"/>
              <w:rPr>
                <w:rStyle w:val="Formentry12ptopunderline"/>
              </w:rPr>
            </w:pPr>
          </w:p>
        </w:tc>
      </w:tr>
    </w:tbl>
    <w:p w14:paraId="2CFE93E8" w14:textId="090617A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3644A0" w:rsidRPr="003644A0">
            <w:t>Pricing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644A0" w:rsidRPr="00E515C8" w14:paraId="74A83EC7"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644A0" w:rsidRPr="00C41189" w:rsidRDefault="003644A0" w:rsidP="003644A0">
            <w:pPr>
              <w:pStyle w:val="TableLeftcolumn"/>
              <w:rPr>
                <w:b w:val="0"/>
                <w:bCs w:val="0"/>
              </w:rPr>
            </w:pPr>
            <w:r w:rsidRPr="00C41189">
              <w:rPr>
                <w:b w:val="0"/>
                <w:bCs w:val="0"/>
              </w:rPr>
              <w:t>4.1</w:t>
            </w:r>
          </w:p>
        </w:tc>
        <w:tc>
          <w:tcPr>
            <w:tcW w:w="8194" w:type="dxa"/>
            <w:shd w:val="clear" w:color="auto" w:fill="auto"/>
            <w:vAlign w:val="center"/>
          </w:tcPr>
          <w:p w14:paraId="563CB745" w14:textId="696C52D3" w:rsidR="003644A0" w:rsidRPr="00E515C8"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and scope of the pricing function.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724FA635" w14:textId="77777777" w:rsidR="003644A0" w:rsidRPr="00E515C8" w:rsidRDefault="003644A0" w:rsidP="003644A0">
            <w:pPr>
              <w:pStyle w:val="NoSpacing"/>
            </w:pPr>
          </w:p>
        </w:tc>
      </w:tr>
      <w:tr w:rsidR="005F030F" w:rsidRPr="00E515C8" w14:paraId="69928810" w14:textId="77777777" w:rsidTr="0068009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F030F" w:rsidRPr="00C41189" w:rsidRDefault="005F030F" w:rsidP="005F030F">
            <w:pPr>
              <w:pStyle w:val="TableLeftcolumn"/>
              <w:rPr>
                <w:b w:val="0"/>
                <w:bCs w:val="0"/>
              </w:rPr>
            </w:pPr>
            <w:r w:rsidRPr="00C41189">
              <w:rPr>
                <w:b w:val="0"/>
                <w:bCs w:val="0"/>
              </w:rPr>
              <w:t>4.2</w:t>
            </w:r>
          </w:p>
        </w:tc>
        <w:tc>
          <w:tcPr>
            <w:tcW w:w="8194" w:type="dxa"/>
            <w:shd w:val="clear" w:color="auto" w:fill="auto"/>
            <w:vAlign w:val="center"/>
          </w:tcPr>
          <w:p w14:paraId="659EC789" w14:textId="11F52406" w:rsidR="005F030F" w:rsidRPr="00E515C8" w:rsidRDefault="005F030F" w:rsidP="005F030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legal considerations for pricing.</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1759C2CA" w14:textId="77777777" w:rsidR="005F030F" w:rsidRPr="00E515C8" w:rsidRDefault="005F030F" w:rsidP="005F030F">
            <w:pPr>
              <w:pStyle w:val="NoSpacing"/>
            </w:pPr>
          </w:p>
        </w:tc>
      </w:tr>
      <w:tr w:rsidR="005F030F" w:rsidRPr="00E515C8" w14:paraId="7A68ADBB"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F030F" w:rsidRPr="00C41189" w:rsidRDefault="005F030F" w:rsidP="005F030F">
            <w:pPr>
              <w:pStyle w:val="TableLeftcolumn"/>
              <w:rPr>
                <w:b w:val="0"/>
                <w:bCs w:val="0"/>
              </w:rPr>
            </w:pPr>
            <w:r w:rsidRPr="00C41189">
              <w:rPr>
                <w:b w:val="0"/>
                <w:bCs w:val="0"/>
              </w:rPr>
              <w:t>4.3</w:t>
            </w:r>
          </w:p>
        </w:tc>
        <w:tc>
          <w:tcPr>
            <w:tcW w:w="8194" w:type="dxa"/>
            <w:shd w:val="clear" w:color="auto" w:fill="auto"/>
            <w:vAlign w:val="center"/>
          </w:tcPr>
          <w:p w14:paraId="3E9836AB" w14:textId="0473C257" w:rsidR="005F030F" w:rsidRPr="00E515C8" w:rsidRDefault="005F030F" w:rsidP="005F03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factors affecting pricing decisions.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70760347" w14:textId="77777777" w:rsidR="005F030F" w:rsidRPr="00E515C8" w:rsidRDefault="005F030F" w:rsidP="005F030F">
            <w:pPr>
              <w:pStyle w:val="NoSpacing"/>
            </w:pPr>
          </w:p>
        </w:tc>
      </w:tr>
      <w:tr w:rsidR="005F030F" w:rsidRPr="00E515C8" w14:paraId="5A1BB3DD" w14:textId="77777777" w:rsidTr="0068009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F030F" w:rsidRPr="00C41189" w:rsidRDefault="005F030F" w:rsidP="005F030F">
            <w:pPr>
              <w:pStyle w:val="TableLeftcolumn"/>
              <w:rPr>
                <w:b w:val="0"/>
                <w:bCs w:val="0"/>
              </w:rPr>
            </w:pPr>
            <w:r w:rsidRPr="00C41189">
              <w:rPr>
                <w:b w:val="0"/>
                <w:bCs w:val="0"/>
              </w:rPr>
              <w:t>4.4</w:t>
            </w:r>
          </w:p>
        </w:tc>
        <w:tc>
          <w:tcPr>
            <w:tcW w:w="8194" w:type="dxa"/>
            <w:shd w:val="clear" w:color="auto" w:fill="auto"/>
            <w:vAlign w:val="center"/>
          </w:tcPr>
          <w:p w14:paraId="04B52B43" w14:textId="12EAB2F7" w:rsidR="005F030F" w:rsidRPr="00E515C8" w:rsidRDefault="005F030F" w:rsidP="005F030F">
            <w:pPr>
              <w:pStyle w:val="NoSpacing"/>
              <w:cnfStyle w:val="000000000000" w:firstRow="0" w:lastRow="0" w:firstColumn="0" w:lastColumn="0" w:oddVBand="0" w:evenVBand="0" w:oddHBand="0" w:evenHBand="0" w:firstRowFirstColumn="0" w:firstRowLastColumn="0" w:lastRowFirstColumn="0" w:lastRowLastColumn="0"/>
            </w:pPr>
            <w:r w:rsidRPr="005F030F">
              <w:t>Describe the role of supply &amp; demand in pricing decisions</w:t>
            </w:r>
            <w: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35495A58" w14:textId="77777777" w:rsidR="005F030F" w:rsidRPr="00E515C8" w:rsidRDefault="005F030F" w:rsidP="005F030F">
            <w:pPr>
              <w:pStyle w:val="NoSpacing"/>
            </w:pPr>
          </w:p>
        </w:tc>
      </w:tr>
      <w:tr w:rsidR="005F030F" w:rsidRPr="00E515C8" w14:paraId="64529E73"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5F030F" w:rsidRPr="00C41189" w:rsidRDefault="005F030F" w:rsidP="005F030F">
            <w:pPr>
              <w:pStyle w:val="TableLeftcolumn"/>
              <w:rPr>
                <w:b w:val="0"/>
                <w:bCs w:val="0"/>
              </w:rPr>
            </w:pPr>
            <w:r w:rsidRPr="00C41189">
              <w:rPr>
                <w:b w:val="0"/>
                <w:bCs w:val="0"/>
              </w:rPr>
              <w:t>4.5</w:t>
            </w:r>
          </w:p>
        </w:tc>
        <w:tc>
          <w:tcPr>
            <w:tcW w:w="8194" w:type="dxa"/>
            <w:shd w:val="clear" w:color="auto" w:fill="auto"/>
            <w:vAlign w:val="center"/>
          </w:tcPr>
          <w:p w14:paraId="108BFCFE" w14:textId="747F82C2" w:rsidR="005F030F" w:rsidRPr="005F030F" w:rsidRDefault="005F030F" w:rsidP="005F030F">
            <w:pPr>
              <w:pBdr>
                <w:top w:val="nil"/>
                <w:left w:val="nil"/>
                <w:bottom w:val="nil"/>
                <w:right w:val="nil"/>
                <w:between w:val="nil"/>
              </w:pBdr>
              <w:spacing w:before="60" w:after="60"/>
              <w:cnfStyle w:val="000000100000" w:firstRow="0" w:lastRow="0" w:firstColumn="0" w:lastColumn="0" w:oddVBand="0" w:evenVBand="0" w:oddHBand="1" w:evenHBand="0" w:firstRowFirstColumn="0" w:firstRowLastColumn="0" w:lastRowFirstColumn="0" w:lastRowLastColumn="0"/>
              <w:rPr>
                <w:rFonts w:ascii="Open Sans Light" w:eastAsia="Open Sans Light" w:hAnsi="Open Sans Light" w:cs="Open Sans Light"/>
                <w:kern w:val="0"/>
                <w14:ligatures w14:val="none"/>
              </w:rPr>
            </w:pPr>
            <w:r w:rsidRPr="005F030F">
              <w:rPr>
                <w:rFonts w:ascii="Open Sans Light" w:eastAsia="Open Sans Light" w:hAnsi="Open Sans Light" w:cs="Open Sans Light"/>
                <w:kern w:val="0"/>
                <w:sz w:val="20"/>
                <w:szCs w:val="20"/>
                <w14:ligatures w14:val="none"/>
              </w:rPr>
              <w:t xml:space="preserve">Calculate break-even point.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none" w:sz="0" w:space="0" w:color="auto"/>
            </w:tcBorders>
            <w:vAlign w:val="bottom"/>
          </w:tcPr>
          <w:p w14:paraId="65756939" w14:textId="77777777" w:rsidR="005F030F" w:rsidRPr="00E515C8" w:rsidRDefault="005F030F" w:rsidP="005F030F">
            <w:pPr>
              <w:pStyle w:val="NoSpacing"/>
            </w:pPr>
          </w:p>
        </w:tc>
      </w:tr>
    </w:tbl>
    <w:p w14:paraId="33D0A051" w14:textId="0A8FA944"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3644A0" w:rsidRPr="003644A0">
            <w:t>Product/Service Management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3644A0" w:rsidRPr="00E515C8" w14:paraId="29310968"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3644A0" w:rsidRPr="00C41189" w:rsidRDefault="003644A0" w:rsidP="003644A0">
            <w:pPr>
              <w:pStyle w:val="TableLeftcolumn"/>
              <w:rPr>
                <w:b w:val="0"/>
                <w:bCs w:val="0"/>
              </w:rPr>
            </w:pPr>
            <w:r w:rsidRPr="00C41189">
              <w:rPr>
                <w:b w:val="0"/>
                <w:bCs w:val="0"/>
              </w:rPr>
              <w:t>5.1</w:t>
            </w:r>
          </w:p>
        </w:tc>
        <w:tc>
          <w:tcPr>
            <w:tcW w:w="8194" w:type="dxa"/>
            <w:tcBorders>
              <w:left w:val="nil"/>
            </w:tcBorders>
            <w:shd w:val="clear" w:color="auto" w:fill="auto"/>
            <w:vAlign w:val="center"/>
          </w:tcPr>
          <w:p w14:paraId="66E331BD" w14:textId="44EC4D27"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and scope of the product/service management function.</w:t>
            </w:r>
          </w:p>
        </w:tc>
        <w:tc>
          <w:tcPr>
            <w:tcW w:w="878" w:type="dxa"/>
            <w:tcBorders>
              <w:left w:val="nil"/>
              <w:bottom w:val="single" w:sz="8" w:space="0" w:color="auto"/>
            </w:tcBorders>
            <w:vAlign w:val="bottom"/>
          </w:tcPr>
          <w:p w14:paraId="34F80052" w14:textId="77777777" w:rsidR="003644A0" w:rsidRPr="00E515C8"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E515C8" w14:paraId="5381B8FD"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3644A0" w:rsidRPr="00C41189" w:rsidRDefault="003644A0" w:rsidP="003644A0">
            <w:pPr>
              <w:pStyle w:val="TableLeftcolumn"/>
              <w:rPr>
                <w:b w:val="0"/>
                <w:bCs w:val="0"/>
              </w:rPr>
            </w:pPr>
            <w:r w:rsidRPr="00C41189">
              <w:rPr>
                <w:b w:val="0"/>
                <w:bCs w:val="0"/>
              </w:rPr>
              <w:t>5.2</w:t>
            </w:r>
          </w:p>
        </w:tc>
        <w:tc>
          <w:tcPr>
            <w:tcW w:w="8194" w:type="dxa"/>
            <w:shd w:val="clear" w:color="auto" w:fill="auto"/>
            <w:vAlign w:val="center"/>
          </w:tcPr>
          <w:p w14:paraId="6A919D8D" w14:textId="3858B965"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impact of product life cycles on marketing decisions.</w:t>
            </w:r>
          </w:p>
        </w:tc>
        <w:tc>
          <w:tcPr>
            <w:tcW w:w="878" w:type="dxa"/>
            <w:tcBorders>
              <w:top w:val="single" w:sz="8" w:space="0" w:color="auto"/>
              <w:left w:val="nil"/>
              <w:bottom w:val="single" w:sz="8" w:space="0" w:color="auto"/>
            </w:tcBorders>
            <w:vAlign w:val="bottom"/>
          </w:tcPr>
          <w:p w14:paraId="6F560EC6" w14:textId="77777777" w:rsidR="003644A0" w:rsidRPr="00E515C8"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r w:rsidR="005F030F" w:rsidRPr="00E515C8" w14:paraId="624527A4"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F030F" w:rsidRPr="00C41189" w:rsidRDefault="005F030F" w:rsidP="005F030F">
            <w:pPr>
              <w:pStyle w:val="TableLeftcolumn"/>
              <w:rPr>
                <w:b w:val="0"/>
                <w:bCs w:val="0"/>
              </w:rPr>
            </w:pPr>
            <w:r w:rsidRPr="00C41189">
              <w:rPr>
                <w:b w:val="0"/>
                <w:bCs w:val="0"/>
              </w:rPr>
              <w:t>5.3</w:t>
            </w:r>
          </w:p>
        </w:tc>
        <w:tc>
          <w:tcPr>
            <w:tcW w:w="8194" w:type="dxa"/>
            <w:shd w:val="clear" w:color="auto" w:fill="auto"/>
            <w:vAlign w:val="center"/>
          </w:tcPr>
          <w:p w14:paraId="26DB7CC8" w14:textId="1D2B89E9" w:rsidR="005F030F" w:rsidRPr="00E515C8" w:rsidRDefault="005F030F" w:rsidP="005F030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consumer protection provisions of appropriate agencies.</w:t>
            </w:r>
          </w:p>
        </w:tc>
        <w:tc>
          <w:tcPr>
            <w:tcW w:w="878" w:type="dxa"/>
            <w:tcBorders>
              <w:top w:val="single" w:sz="8" w:space="0" w:color="auto"/>
              <w:left w:val="nil"/>
              <w:bottom w:val="single" w:sz="8" w:space="0" w:color="auto"/>
            </w:tcBorders>
            <w:vAlign w:val="bottom"/>
          </w:tcPr>
          <w:p w14:paraId="4D4EC76B" w14:textId="77777777" w:rsidR="005F030F" w:rsidRPr="00E515C8" w:rsidRDefault="005F030F" w:rsidP="005F030F">
            <w:pPr>
              <w:pStyle w:val="Tabletext"/>
              <w:cnfStyle w:val="000000100000" w:firstRow="0" w:lastRow="0" w:firstColumn="0" w:lastColumn="0" w:oddVBand="0" w:evenVBand="0" w:oddHBand="1" w:evenHBand="0" w:firstRowFirstColumn="0" w:firstRowLastColumn="0" w:lastRowFirstColumn="0" w:lastRowLastColumn="0"/>
            </w:pPr>
          </w:p>
        </w:tc>
      </w:tr>
      <w:tr w:rsidR="005F030F" w:rsidRPr="00E515C8" w14:paraId="390EB565"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F030F" w:rsidRPr="00C41189" w:rsidRDefault="005F030F" w:rsidP="005F030F">
            <w:pPr>
              <w:pStyle w:val="TableLeftcolumn"/>
              <w:rPr>
                <w:b w:val="0"/>
                <w:bCs w:val="0"/>
              </w:rPr>
            </w:pPr>
            <w:r w:rsidRPr="00C41189">
              <w:rPr>
                <w:b w:val="0"/>
                <w:bCs w:val="0"/>
              </w:rPr>
              <w:t>5.4</w:t>
            </w:r>
          </w:p>
        </w:tc>
        <w:tc>
          <w:tcPr>
            <w:tcW w:w="8194" w:type="dxa"/>
            <w:shd w:val="clear" w:color="auto" w:fill="auto"/>
            <w:vAlign w:val="center"/>
          </w:tcPr>
          <w:p w14:paraId="55674DA1" w14:textId="2A566538" w:rsidR="005F030F" w:rsidRPr="00E515C8" w:rsidRDefault="005F030F" w:rsidP="005F030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concept of product mix.</w:t>
            </w:r>
          </w:p>
        </w:tc>
        <w:tc>
          <w:tcPr>
            <w:tcW w:w="878" w:type="dxa"/>
            <w:tcBorders>
              <w:top w:val="single" w:sz="8" w:space="0" w:color="auto"/>
              <w:left w:val="nil"/>
              <w:bottom w:val="single" w:sz="8" w:space="0" w:color="auto"/>
            </w:tcBorders>
            <w:vAlign w:val="bottom"/>
          </w:tcPr>
          <w:p w14:paraId="7719EFBA" w14:textId="77777777" w:rsidR="005F030F" w:rsidRPr="00E515C8" w:rsidRDefault="005F030F" w:rsidP="005F030F">
            <w:pPr>
              <w:pStyle w:val="Tabletext"/>
              <w:cnfStyle w:val="000000000000" w:firstRow="0" w:lastRow="0" w:firstColumn="0" w:lastColumn="0" w:oddVBand="0" w:evenVBand="0" w:oddHBand="0" w:evenHBand="0" w:firstRowFirstColumn="0" w:firstRowLastColumn="0" w:lastRowFirstColumn="0" w:lastRowLastColumn="0"/>
            </w:pPr>
          </w:p>
        </w:tc>
      </w:tr>
      <w:tr w:rsidR="005F030F" w:rsidRPr="004E0952" w14:paraId="5997FEAA"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5F030F" w:rsidRPr="00C41189" w:rsidRDefault="005F030F" w:rsidP="005F030F">
            <w:pPr>
              <w:pStyle w:val="TableLeftcolumn"/>
              <w:rPr>
                <w:b w:val="0"/>
                <w:bCs w:val="0"/>
              </w:rPr>
            </w:pPr>
            <w:r w:rsidRPr="00C41189">
              <w:rPr>
                <w:b w:val="0"/>
                <w:bCs w:val="0"/>
              </w:rPr>
              <w:t>5.5</w:t>
            </w:r>
          </w:p>
        </w:tc>
        <w:tc>
          <w:tcPr>
            <w:tcW w:w="8194" w:type="dxa"/>
            <w:shd w:val="clear" w:color="auto" w:fill="auto"/>
            <w:vAlign w:val="center"/>
          </w:tcPr>
          <w:p w14:paraId="4FBB5240" w14:textId="10D882EA" w:rsidR="005F030F" w:rsidRPr="00E515C8" w:rsidRDefault="005F030F" w:rsidP="005F030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factors used by marketers to position products/services</w:t>
            </w:r>
            <w:r>
              <w:rPr>
                <w:rFonts w:ascii="Open Sans Light" w:hAnsi="Open Sans Light" w:cs="Open Sans Light"/>
                <w:color w:val="000000"/>
              </w:rPr>
              <w:t xml:space="preserve"> (grades, standards, warranties, etc.).</w:t>
            </w:r>
          </w:p>
        </w:tc>
        <w:tc>
          <w:tcPr>
            <w:tcW w:w="878" w:type="dxa"/>
            <w:tcBorders>
              <w:top w:val="single" w:sz="8" w:space="0" w:color="auto"/>
              <w:left w:val="nil"/>
              <w:bottom w:val="single" w:sz="8" w:space="0" w:color="auto"/>
            </w:tcBorders>
            <w:vAlign w:val="bottom"/>
          </w:tcPr>
          <w:p w14:paraId="604F3458" w14:textId="77777777" w:rsidR="005F030F" w:rsidRPr="00E515C8" w:rsidRDefault="005F030F" w:rsidP="005F030F">
            <w:pPr>
              <w:pStyle w:val="Tabletext"/>
              <w:cnfStyle w:val="000000100000" w:firstRow="0" w:lastRow="0" w:firstColumn="0" w:lastColumn="0" w:oddVBand="0" w:evenVBand="0" w:oddHBand="1" w:evenHBand="0" w:firstRowFirstColumn="0" w:firstRowLastColumn="0" w:lastRowFirstColumn="0" w:lastRowLastColumn="0"/>
            </w:pPr>
          </w:p>
        </w:tc>
      </w:tr>
      <w:tr w:rsidR="005F030F" w:rsidRPr="004E0952" w14:paraId="124FF3F7"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34B6FB95" w14:textId="5F061EE4" w:rsidR="005F030F" w:rsidRPr="003644A0" w:rsidRDefault="005F030F" w:rsidP="005F030F">
            <w:pPr>
              <w:pStyle w:val="TableLeftcolumn"/>
              <w:rPr>
                <w:b w:val="0"/>
                <w:bCs w:val="0"/>
              </w:rPr>
            </w:pPr>
            <w:r w:rsidRPr="003644A0">
              <w:rPr>
                <w:b w:val="0"/>
                <w:bCs w:val="0"/>
              </w:rPr>
              <w:lastRenderedPageBreak/>
              <w:t>5.6</w:t>
            </w:r>
          </w:p>
        </w:tc>
        <w:tc>
          <w:tcPr>
            <w:tcW w:w="8194" w:type="dxa"/>
            <w:shd w:val="clear" w:color="auto" w:fill="auto"/>
            <w:vAlign w:val="center"/>
          </w:tcPr>
          <w:p w14:paraId="6ADE5B64" w14:textId="21DF84AB" w:rsidR="005F030F" w:rsidRPr="00E515C8" w:rsidRDefault="005F030F" w:rsidP="005F030F">
            <w:pPr>
              <w:pStyle w:val="Tabletext"/>
              <w:cnfStyle w:val="000000000000" w:firstRow="0" w:lastRow="0" w:firstColumn="0" w:lastColumn="0" w:oddVBand="0" w:evenVBand="0" w:oddHBand="0" w:evenHBand="0" w:firstRowFirstColumn="0" w:firstRowLastColumn="0" w:lastRowFirstColumn="0" w:lastRowLastColumn="0"/>
            </w:pPr>
            <w:r w:rsidRPr="005F030F">
              <w:t>Explain the nature of product/service branding.</w:t>
            </w:r>
          </w:p>
        </w:tc>
        <w:tc>
          <w:tcPr>
            <w:tcW w:w="878" w:type="dxa"/>
            <w:tcBorders>
              <w:top w:val="single" w:sz="8" w:space="0" w:color="auto"/>
              <w:left w:val="nil"/>
              <w:bottom w:val="single" w:sz="8" w:space="0" w:color="auto"/>
            </w:tcBorders>
            <w:vAlign w:val="bottom"/>
          </w:tcPr>
          <w:p w14:paraId="6F650A7B" w14:textId="77777777" w:rsidR="005F030F" w:rsidRPr="00E515C8" w:rsidRDefault="005F030F" w:rsidP="005F030F">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062A84B3"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3644A0" w:rsidRPr="003644A0">
            <w:t>Promotion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3644A0" w:rsidRPr="00292DE4" w14:paraId="7BE48A2D"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3644A0" w:rsidRPr="00C41189" w:rsidRDefault="003644A0" w:rsidP="003644A0">
            <w:pPr>
              <w:pStyle w:val="TableLeftcolumn"/>
              <w:rPr>
                <w:b w:val="0"/>
                <w:bCs w:val="0"/>
              </w:rPr>
            </w:pPr>
            <w:r w:rsidRPr="00C41189">
              <w:rPr>
                <w:b w:val="0"/>
                <w:bCs w:val="0"/>
              </w:rPr>
              <w:t>6.1</w:t>
            </w:r>
          </w:p>
        </w:tc>
        <w:tc>
          <w:tcPr>
            <w:tcW w:w="8194" w:type="dxa"/>
            <w:tcBorders>
              <w:left w:val="nil"/>
            </w:tcBorders>
            <w:shd w:val="clear" w:color="auto" w:fill="auto"/>
            <w:vAlign w:val="center"/>
          </w:tcPr>
          <w:p w14:paraId="2F3794A1" w14:textId="727FCB10"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role of promotion as a marketing function.</w:t>
            </w:r>
          </w:p>
        </w:tc>
        <w:tc>
          <w:tcPr>
            <w:tcW w:w="878" w:type="dxa"/>
            <w:tcBorders>
              <w:left w:val="nil"/>
              <w:bottom w:val="single" w:sz="8" w:space="0" w:color="auto"/>
            </w:tcBorders>
            <w:vAlign w:val="bottom"/>
          </w:tcPr>
          <w:p w14:paraId="024DC0A7" w14:textId="77777777" w:rsidR="003644A0" w:rsidRPr="00292DE4" w:rsidRDefault="003644A0" w:rsidP="003644A0">
            <w:pPr>
              <w:pStyle w:val="NoSpacing"/>
              <w:cnfStyle w:val="000000100000" w:firstRow="0" w:lastRow="0" w:firstColumn="0" w:lastColumn="0" w:oddVBand="0" w:evenVBand="0" w:oddHBand="1" w:evenHBand="0" w:firstRowFirstColumn="0" w:firstRowLastColumn="0" w:lastRowFirstColumn="0" w:lastRowLastColumn="0"/>
            </w:pPr>
          </w:p>
        </w:tc>
      </w:tr>
      <w:tr w:rsidR="003644A0" w:rsidRPr="00292DE4" w14:paraId="394C5932"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644A0" w:rsidRPr="00C41189" w:rsidRDefault="003644A0" w:rsidP="003644A0">
            <w:pPr>
              <w:pStyle w:val="TableLeftcolumn"/>
              <w:rPr>
                <w:b w:val="0"/>
                <w:bCs w:val="0"/>
              </w:rPr>
            </w:pPr>
            <w:r w:rsidRPr="00C41189">
              <w:rPr>
                <w:b w:val="0"/>
                <w:bCs w:val="0"/>
              </w:rPr>
              <w:t>6.2</w:t>
            </w:r>
          </w:p>
        </w:tc>
        <w:tc>
          <w:tcPr>
            <w:tcW w:w="8194" w:type="dxa"/>
            <w:shd w:val="clear" w:color="auto" w:fill="auto"/>
            <w:vAlign w:val="center"/>
          </w:tcPr>
          <w:p w14:paraId="53DD609B" w14:textId="49FFE4BC" w:rsidR="003644A0" w:rsidRPr="00292DE4" w:rsidRDefault="005F030F" w:rsidP="003644A0">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elements of the promotional mix (e.g. advertising, personal selling, sales promotion, public relations, word of mouth, direct, influencer marketing).</w:t>
            </w:r>
          </w:p>
        </w:tc>
        <w:tc>
          <w:tcPr>
            <w:tcW w:w="878" w:type="dxa"/>
            <w:tcBorders>
              <w:top w:val="single" w:sz="8" w:space="0" w:color="auto"/>
              <w:left w:val="nil"/>
              <w:bottom w:val="single" w:sz="8" w:space="0" w:color="auto"/>
            </w:tcBorders>
            <w:vAlign w:val="bottom"/>
          </w:tcPr>
          <w:p w14:paraId="6ECFE9E1" w14:textId="77777777" w:rsidR="003644A0" w:rsidRPr="00292DE4" w:rsidRDefault="003644A0" w:rsidP="003644A0">
            <w:pPr>
              <w:pStyle w:val="NoSpacing"/>
              <w:cnfStyle w:val="000000000000" w:firstRow="0" w:lastRow="0" w:firstColumn="0" w:lastColumn="0" w:oddVBand="0" w:evenVBand="0" w:oddHBand="0" w:evenHBand="0" w:firstRowFirstColumn="0" w:firstRowLastColumn="0" w:lastRowFirstColumn="0" w:lastRowLastColumn="0"/>
            </w:pPr>
          </w:p>
        </w:tc>
      </w:tr>
      <w:tr w:rsidR="005F030F" w:rsidRPr="00292DE4" w14:paraId="07936635"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5F030F" w:rsidRPr="00C41189" w:rsidRDefault="005F030F" w:rsidP="005F030F">
            <w:pPr>
              <w:pStyle w:val="TableLeftcolumn"/>
              <w:rPr>
                <w:b w:val="0"/>
                <w:bCs w:val="0"/>
              </w:rPr>
            </w:pPr>
            <w:r w:rsidRPr="00C41189">
              <w:rPr>
                <w:b w:val="0"/>
                <w:bCs w:val="0"/>
              </w:rPr>
              <w:t>6.3</w:t>
            </w:r>
          </w:p>
        </w:tc>
        <w:tc>
          <w:tcPr>
            <w:tcW w:w="8194" w:type="dxa"/>
            <w:shd w:val="clear" w:color="auto" w:fill="auto"/>
            <w:vAlign w:val="center"/>
          </w:tcPr>
          <w:p w14:paraId="3678A46F" w14:textId="4C9B635C" w:rsidR="005F030F" w:rsidRPr="00292DE4" w:rsidRDefault="005F030F" w:rsidP="005F030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types of advertising media.</w:t>
            </w:r>
          </w:p>
        </w:tc>
        <w:tc>
          <w:tcPr>
            <w:tcW w:w="878" w:type="dxa"/>
            <w:tcBorders>
              <w:top w:val="single" w:sz="8" w:space="0" w:color="auto"/>
              <w:left w:val="nil"/>
              <w:bottom w:val="single" w:sz="8" w:space="0" w:color="auto"/>
            </w:tcBorders>
            <w:vAlign w:val="bottom"/>
          </w:tcPr>
          <w:p w14:paraId="4D49140F" w14:textId="77777777" w:rsidR="005F030F" w:rsidRPr="00292DE4" w:rsidRDefault="005F030F" w:rsidP="005F030F">
            <w:pPr>
              <w:pStyle w:val="NoSpacing"/>
              <w:cnfStyle w:val="000000100000" w:firstRow="0" w:lastRow="0" w:firstColumn="0" w:lastColumn="0" w:oddVBand="0" w:evenVBand="0" w:oddHBand="1" w:evenHBand="0" w:firstRowFirstColumn="0" w:firstRowLastColumn="0" w:lastRowFirstColumn="0" w:lastRowLastColumn="0"/>
            </w:pPr>
          </w:p>
        </w:tc>
      </w:tr>
      <w:tr w:rsidR="005F030F" w:rsidRPr="00292DE4" w14:paraId="6D305B05" w14:textId="77777777" w:rsidTr="0068009B">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5F030F" w:rsidRPr="00C41189" w:rsidRDefault="005F030F" w:rsidP="005F030F">
            <w:pPr>
              <w:pStyle w:val="TableLeftcolumn"/>
              <w:rPr>
                <w:b w:val="0"/>
                <w:bCs w:val="0"/>
              </w:rPr>
            </w:pPr>
            <w:r w:rsidRPr="00C41189">
              <w:rPr>
                <w:b w:val="0"/>
                <w:bCs w:val="0"/>
              </w:rPr>
              <w:t>6.4</w:t>
            </w:r>
          </w:p>
        </w:tc>
        <w:tc>
          <w:tcPr>
            <w:tcW w:w="8194" w:type="dxa"/>
            <w:shd w:val="clear" w:color="auto" w:fill="auto"/>
            <w:vAlign w:val="center"/>
          </w:tcPr>
          <w:p w14:paraId="6359A6F6" w14:textId="18557062" w:rsidR="005F030F" w:rsidRPr="00292DE4" w:rsidRDefault="005F030F" w:rsidP="005F030F">
            <w:pPr>
              <w:pStyle w:val="NoSpacing"/>
              <w:cnfStyle w:val="000000000000" w:firstRow="0" w:lastRow="0" w:firstColumn="0" w:lastColumn="0" w:oddVBand="0" w:evenVBand="0" w:oddHBand="0" w:evenHBand="0" w:firstRowFirstColumn="0" w:firstRowLastColumn="0" w:lastRowFirstColumn="0" w:lastRowLastColumn="0"/>
            </w:pPr>
            <w:r>
              <w:t>Demonstrate the use of technology tools for creating marketing content, including video editing software, photo editing software, and graphic design software.</w:t>
            </w:r>
          </w:p>
        </w:tc>
        <w:tc>
          <w:tcPr>
            <w:tcW w:w="878" w:type="dxa"/>
            <w:tcBorders>
              <w:top w:val="single" w:sz="8" w:space="0" w:color="auto"/>
              <w:left w:val="nil"/>
              <w:bottom w:val="single" w:sz="8" w:space="0" w:color="auto"/>
            </w:tcBorders>
            <w:vAlign w:val="bottom"/>
          </w:tcPr>
          <w:p w14:paraId="0167262E" w14:textId="77777777" w:rsidR="005F030F" w:rsidRPr="00292DE4" w:rsidRDefault="005F030F" w:rsidP="005F030F">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EC66D3F"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1542F1">
            <w:t>Selling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644A0" w:rsidRPr="00292DE4" w14:paraId="5D6B4AC9"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3644A0" w:rsidRPr="00C41189" w:rsidRDefault="003644A0" w:rsidP="003644A0">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334D7D33" w:rsidR="003644A0" w:rsidRPr="00292DE4" w:rsidRDefault="001542F1" w:rsidP="003644A0">
            <w:pPr>
              <w:pStyle w:val="Tabletext"/>
              <w:cnfStyle w:val="000000100000" w:firstRow="0" w:lastRow="0" w:firstColumn="0" w:lastColumn="0" w:oddVBand="0" w:evenVBand="0" w:oddHBand="1" w:evenHBand="0" w:firstRowFirstColumn="0" w:firstRowLastColumn="0" w:lastRowFirstColumn="0" w:lastRowLastColumn="0"/>
            </w:pPr>
            <w:r>
              <w:rPr>
                <w:color w:val="000000"/>
              </w:rPr>
              <w:t>Explain the nature and scope of the selling function and process.</w:t>
            </w:r>
          </w:p>
        </w:tc>
        <w:tc>
          <w:tcPr>
            <w:tcW w:w="878" w:type="dxa"/>
            <w:tcBorders>
              <w:left w:val="nil"/>
              <w:bottom w:val="single" w:sz="8" w:space="0" w:color="auto"/>
              <w:right w:val="nil"/>
            </w:tcBorders>
            <w:vAlign w:val="bottom"/>
          </w:tcPr>
          <w:p w14:paraId="61282DA0" w14:textId="77777777" w:rsidR="003644A0" w:rsidRPr="00292DE4"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292DE4" w14:paraId="145D1A16" w14:textId="77777777" w:rsidTr="0068009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3644A0" w:rsidRPr="00C41189" w:rsidRDefault="003644A0" w:rsidP="003644A0">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1E80C7DE" w:rsidR="003644A0" w:rsidRPr="00292DE4" w:rsidRDefault="001542F1" w:rsidP="003644A0">
            <w:pPr>
              <w:pStyle w:val="Tabletext"/>
              <w:cnfStyle w:val="000000000000" w:firstRow="0" w:lastRow="0" w:firstColumn="0" w:lastColumn="0" w:oddVBand="0" w:evenVBand="0" w:oddHBand="0" w:evenHBand="0" w:firstRowFirstColumn="0" w:firstRowLastColumn="0" w:lastRowFirstColumn="0" w:lastRowLastColumn="0"/>
            </w:pPr>
            <w:r>
              <w:rPr>
                <w:color w:val="000000"/>
              </w:rPr>
              <w:t>Explain the role of customer service as a component of selling relationships</w:t>
            </w:r>
          </w:p>
        </w:tc>
        <w:tc>
          <w:tcPr>
            <w:tcW w:w="878" w:type="dxa"/>
            <w:tcBorders>
              <w:top w:val="single" w:sz="8" w:space="0" w:color="auto"/>
              <w:left w:val="nil"/>
              <w:bottom w:val="single" w:sz="8" w:space="0" w:color="auto"/>
              <w:right w:val="nil"/>
            </w:tcBorders>
            <w:vAlign w:val="bottom"/>
          </w:tcPr>
          <w:p w14:paraId="289FC534" w14:textId="77777777" w:rsidR="003644A0" w:rsidRPr="00292DE4"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r w:rsidR="001542F1" w:rsidRPr="00292DE4" w14:paraId="5014FA48" w14:textId="77777777" w:rsidTr="006A1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1542F1" w:rsidRPr="00C41189" w:rsidRDefault="001542F1" w:rsidP="001542F1">
            <w:pPr>
              <w:pStyle w:val="TableLeftcolumn"/>
              <w:rPr>
                <w:b w:val="0"/>
                <w:bCs w:val="0"/>
              </w:rPr>
            </w:pPr>
            <w:r w:rsidRPr="00C41189">
              <w:rPr>
                <w:b w:val="0"/>
                <w:bCs w:val="0"/>
              </w:rPr>
              <w:t>7.3</w:t>
            </w:r>
          </w:p>
        </w:tc>
        <w:tc>
          <w:tcPr>
            <w:tcW w:w="8194" w:type="dxa"/>
            <w:shd w:val="clear" w:color="auto" w:fill="auto"/>
            <w:vAlign w:val="center"/>
          </w:tcPr>
          <w:p w14:paraId="6DB52A0A" w14:textId="3D11B5E1" w:rsidR="001542F1" w:rsidRPr="00292DE4" w:rsidRDefault="001542F1" w:rsidP="001542F1">
            <w:pPr>
              <w:pStyle w:val="Tabletext"/>
              <w:cnfStyle w:val="000000100000" w:firstRow="0" w:lastRow="0" w:firstColumn="0" w:lastColumn="0" w:oddVBand="0" w:evenVBand="0" w:oddHBand="1" w:evenHBand="0" w:firstRowFirstColumn="0" w:firstRowLastColumn="0" w:lastRowFirstColumn="0" w:lastRowLastColumn="0"/>
            </w:pPr>
            <w:r>
              <w:rPr>
                <w:color w:val="000000"/>
              </w:rPr>
              <w:t>Explain key factors in building a clientele.</w:t>
            </w:r>
          </w:p>
        </w:tc>
        <w:tc>
          <w:tcPr>
            <w:tcW w:w="878" w:type="dxa"/>
            <w:tcBorders>
              <w:top w:val="single" w:sz="8" w:space="0" w:color="auto"/>
              <w:left w:val="nil"/>
              <w:bottom w:val="single" w:sz="8" w:space="0" w:color="auto"/>
              <w:right w:val="nil"/>
            </w:tcBorders>
            <w:vAlign w:val="bottom"/>
          </w:tcPr>
          <w:p w14:paraId="5A1AC56E" w14:textId="77777777" w:rsidR="001542F1" w:rsidRPr="00292DE4" w:rsidRDefault="001542F1" w:rsidP="001542F1">
            <w:pPr>
              <w:pStyle w:val="Tabletext"/>
              <w:cnfStyle w:val="000000100000" w:firstRow="0" w:lastRow="0" w:firstColumn="0" w:lastColumn="0" w:oddVBand="0" w:evenVBand="0" w:oddHBand="1" w:evenHBand="0" w:firstRowFirstColumn="0" w:firstRowLastColumn="0" w:lastRowFirstColumn="0" w:lastRowLastColumn="0"/>
            </w:pPr>
          </w:p>
        </w:tc>
      </w:tr>
      <w:tr w:rsidR="001542F1" w:rsidRPr="00292DE4" w14:paraId="1DBBF301" w14:textId="77777777" w:rsidTr="0068009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1542F1" w:rsidRPr="00C41189" w:rsidRDefault="001542F1" w:rsidP="001542F1">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2A103297" w:rsidR="001542F1" w:rsidRPr="00292DE4" w:rsidRDefault="001542F1" w:rsidP="001542F1">
            <w:pPr>
              <w:pStyle w:val="Tabletext"/>
              <w:cnfStyle w:val="000000000000" w:firstRow="0" w:lastRow="0" w:firstColumn="0" w:lastColumn="0" w:oddVBand="0" w:evenVBand="0" w:oddHBand="0" w:evenHBand="0" w:firstRowFirstColumn="0" w:firstRowLastColumn="0" w:lastRowFirstColumn="0" w:lastRowLastColumn="0"/>
            </w:pPr>
            <w:r>
              <w:rPr>
                <w:color w:val="000000"/>
              </w:rPr>
              <w:t>Explain company selling policies.</w:t>
            </w:r>
          </w:p>
        </w:tc>
        <w:tc>
          <w:tcPr>
            <w:tcW w:w="878" w:type="dxa"/>
            <w:tcBorders>
              <w:top w:val="single" w:sz="8" w:space="0" w:color="auto"/>
              <w:left w:val="nil"/>
              <w:bottom w:val="single" w:sz="8" w:space="0" w:color="auto"/>
              <w:right w:val="nil"/>
            </w:tcBorders>
            <w:vAlign w:val="bottom"/>
          </w:tcPr>
          <w:p w14:paraId="6B5E5A52" w14:textId="77777777" w:rsidR="001542F1" w:rsidRPr="00292DE4" w:rsidRDefault="001542F1" w:rsidP="001542F1">
            <w:pPr>
              <w:pStyle w:val="Tabletext"/>
              <w:cnfStyle w:val="000000000000" w:firstRow="0" w:lastRow="0" w:firstColumn="0" w:lastColumn="0" w:oddVBand="0" w:evenVBand="0" w:oddHBand="0" w:evenHBand="0" w:firstRowFirstColumn="0" w:firstRowLastColumn="0" w:lastRowFirstColumn="0" w:lastRowLastColumn="0"/>
            </w:pPr>
          </w:p>
        </w:tc>
      </w:tr>
      <w:tr w:rsidR="003644A0" w:rsidRPr="00292DE4" w14:paraId="3FD796FD"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3644A0" w:rsidRPr="00C41189" w:rsidRDefault="003644A0" w:rsidP="003644A0">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center"/>
          </w:tcPr>
          <w:p w14:paraId="3EFB2A4C" w14:textId="014CFA6E" w:rsidR="003644A0" w:rsidRPr="00292DE4" w:rsidRDefault="001542F1" w:rsidP="003644A0">
            <w:pPr>
              <w:pStyle w:val="Tabletext"/>
              <w:cnfStyle w:val="000000100000" w:firstRow="0" w:lastRow="0" w:firstColumn="0" w:lastColumn="0" w:oddVBand="0" w:evenVBand="0" w:oddHBand="1" w:evenHBand="0" w:firstRowFirstColumn="0" w:firstRowLastColumn="0" w:lastRowFirstColumn="0" w:lastRowLastColumn="0"/>
            </w:pPr>
            <w:r>
              <w:rPr>
                <w:color w:val="000000"/>
              </w:rPr>
              <w:t>Analyze product information to identify product features and benefits</w:t>
            </w:r>
            <w:r>
              <w:t xml:space="preserve"> </w:t>
            </w:r>
            <w:r w:rsidRPr="001542F1">
              <w:t>for use in selling</w:t>
            </w:r>
          </w:p>
        </w:tc>
        <w:tc>
          <w:tcPr>
            <w:tcW w:w="878" w:type="dxa"/>
            <w:tcBorders>
              <w:top w:val="single" w:sz="8" w:space="0" w:color="auto"/>
              <w:left w:val="nil"/>
              <w:bottom w:val="single" w:sz="8" w:space="0" w:color="auto"/>
              <w:right w:val="nil"/>
            </w:tcBorders>
            <w:vAlign w:val="bottom"/>
          </w:tcPr>
          <w:p w14:paraId="4492691F" w14:textId="77777777" w:rsidR="003644A0" w:rsidRPr="00292DE4" w:rsidRDefault="003644A0" w:rsidP="003644A0">
            <w:pPr>
              <w:pStyle w:val="Tabletext"/>
              <w:cnfStyle w:val="000000100000" w:firstRow="0" w:lastRow="0" w:firstColumn="0" w:lastColumn="0" w:oddVBand="0" w:evenVBand="0" w:oddHBand="1" w:evenHBand="0" w:firstRowFirstColumn="0" w:firstRowLastColumn="0" w:lastRowFirstColumn="0" w:lastRowLastColumn="0"/>
            </w:pPr>
          </w:p>
        </w:tc>
      </w:tr>
      <w:tr w:rsidR="003644A0" w:rsidRPr="00292DE4" w14:paraId="53EBF4B0" w14:textId="77777777" w:rsidTr="0068009B">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4171619" w14:textId="3B41D33A" w:rsidR="003644A0" w:rsidRPr="003644A0" w:rsidRDefault="003644A0" w:rsidP="003644A0">
            <w:pPr>
              <w:pStyle w:val="TableLeftcolumn"/>
              <w:rPr>
                <w:b w:val="0"/>
                <w:bCs w:val="0"/>
              </w:rPr>
            </w:pPr>
            <w:r w:rsidRPr="003644A0">
              <w:rPr>
                <w:b w:val="0"/>
                <w:bCs w:val="0"/>
              </w:rPr>
              <w:t>7.6</w:t>
            </w:r>
          </w:p>
        </w:tc>
        <w:tc>
          <w:tcPr>
            <w:tcW w:w="8194" w:type="dxa"/>
            <w:tcBorders>
              <w:top w:val="nil"/>
              <w:left w:val="nil"/>
              <w:bottom w:val="nil"/>
              <w:right w:val="nil"/>
            </w:tcBorders>
            <w:shd w:val="clear" w:color="auto" w:fill="auto"/>
            <w:vAlign w:val="center"/>
          </w:tcPr>
          <w:p w14:paraId="34B7C514" w14:textId="3FDC13B4" w:rsidR="003644A0" w:rsidRPr="00292DE4" w:rsidRDefault="001542F1" w:rsidP="003644A0">
            <w:pPr>
              <w:pStyle w:val="Tabletext"/>
              <w:cnfStyle w:val="000000000000" w:firstRow="0" w:lastRow="0" w:firstColumn="0" w:lastColumn="0" w:oddVBand="0" w:evenVBand="0" w:oddHBand="0" w:evenHBand="0" w:firstRowFirstColumn="0" w:firstRowLastColumn="0" w:lastRowFirstColumn="0" w:lastRowLastColumn="0"/>
            </w:pPr>
            <w:r>
              <w:rPr>
                <w:color w:val="000000"/>
              </w:rPr>
              <w:t xml:space="preserve">Discuss and research online marketing platforms that </w:t>
            </w:r>
            <w:r>
              <w:t>fit</w:t>
            </w:r>
            <w:r>
              <w:rPr>
                <w:color w:val="000000"/>
              </w:rPr>
              <w:t xml:space="preserve"> the needs of brand and product. (i.e., selling only</w:t>
            </w:r>
            <w:r>
              <w:t xml:space="preserve"> </w:t>
            </w:r>
            <w:r>
              <w:rPr>
                <w:color w:val="000000"/>
              </w:rPr>
              <w:t>on website, navigating sales widgets, selling on Etsy/Amazon/eBay/etc.).</w:t>
            </w:r>
          </w:p>
        </w:tc>
        <w:tc>
          <w:tcPr>
            <w:tcW w:w="878" w:type="dxa"/>
            <w:tcBorders>
              <w:top w:val="single" w:sz="8" w:space="0" w:color="auto"/>
              <w:left w:val="nil"/>
              <w:bottom w:val="single" w:sz="8" w:space="0" w:color="auto"/>
              <w:right w:val="nil"/>
            </w:tcBorders>
            <w:vAlign w:val="bottom"/>
          </w:tcPr>
          <w:p w14:paraId="09105DD2" w14:textId="77777777" w:rsidR="003644A0" w:rsidRPr="00292DE4" w:rsidRDefault="003644A0" w:rsidP="003644A0">
            <w:pPr>
              <w:pStyle w:val="Tabletext"/>
              <w:cnfStyle w:val="000000000000" w:firstRow="0" w:lastRow="0" w:firstColumn="0" w:lastColumn="0" w:oddVBand="0" w:evenVBand="0" w:oddHBand="0" w:evenHBand="0" w:firstRowFirstColumn="0" w:firstRowLastColumn="0" w:lastRowFirstColumn="0" w:lastRowLastColumn="0"/>
            </w:pPr>
          </w:p>
        </w:tc>
      </w:tr>
      <w:tr w:rsidR="001542F1" w:rsidRPr="00292DE4" w14:paraId="137B6972" w14:textId="77777777" w:rsidTr="006800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4527155" w14:textId="2CB38030" w:rsidR="001542F1" w:rsidRPr="001542F1" w:rsidRDefault="001542F1" w:rsidP="003644A0">
            <w:pPr>
              <w:pStyle w:val="TableLeftcolumn"/>
              <w:rPr>
                <w:b w:val="0"/>
                <w:bCs w:val="0"/>
              </w:rPr>
            </w:pPr>
            <w:r w:rsidRPr="001542F1">
              <w:rPr>
                <w:b w:val="0"/>
                <w:bCs w:val="0"/>
              </w:rPr>
              <w:t>7.7</w:t>
            </w:r>
          </w:p>
        </w:tc>
        <w:tc>
          <w:tcPr>
            <w:tcW w:w="8194" w:type="dxa"/>
            <w:tcBorders>
              <w:top w:val="nil"/>
              <w:left w:val="nil"/>
              <w:bottom w:val="nil"/>
              <w:right w:val="nil"/>
            </w:tcBorders>
            <w:shd w:val="clear" w:color="auto" w:fill="auto"/>
            <w:vAlign w:val="center"/>
          </w:tcPr>
          <w:p w14:paraId="79D2B8FF" w14:textId="150FE84B" w:rsidR="001542F1" w:rsidRPr="001542F1" w:rsidRDefault="001542F1" w:rsidP="003644A0">
            <w:pPr>
              <w:pStyle w:val="Tabletext"/>
              <w:cnfStyle w:val="000000100000" w:firstRow="0" w:lastRow="0" w:firstColumn="0" w:lastColumn="0" w:oddVBand="0" w:evenVBand="0" w:oddHBand="1" w:evenHBand="0" w:firstRowFirstColumn="0" w:firstRowLastColumn="0" w:lastRowFirstColumn="0" w:lastRowLastColumn="0"/>
              <w:rPr>
                <w:color w:val="000000"/>
              </w:rPr>
            </w:pPr>
            <w:r w:rsidRPr="001542F1">
              <w:t>Demonstrate the steps of the personal selling process.</w:t>
            </w:r>
          </w:p>
        </w:tc>
        <w:tc>
          <w:tcPr>
            <w:tcW w:w="878" w:type="dxa"/>
            <w:tcBorders>
              <w:top w:val="single" w:sz="8" w:space="0" w:color="auto"/>
              <w:left w:val="nil"/>
              <w:bottom w:val="single" w:sz="8" w:space="0" w:color="auto"/>
              <w:right w:val="nil"/>
            </w:tcBorders>
            <w:vAlign w:val="bottom"/>
          </w:tcPr>
          <w:p w14:paraId="240FF6CA" w14:textId="77777777" w:rsidR="001542F1" w:rsidRPr="00292DE4" w:rsidRDefault="001542F1" w:rsidP="003644A0">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73E7160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1542F1" w:rsidRPr="001542F1">
            <w:rPr>
              <w:color w:val="auto"/>
            </w:rPr>
            <w:t>Strategic Marketing Process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68009B">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542F1" w:rsidRPr="004E0952" w14:paraId="3BBCA8A8"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542F1" w:rsidRPr="001C6C73" w:rsidRDefault="001542F1" w:rsidP="001542F1">
            <w:pPr>
              <w:pStyle w:val="NoSpacing"/>
              <w:rPr>
                <w:rFonts w:cs="Open Sans"/>
              </w:rPr>
            </w:pPr>
            <w:r w:rsidRPr="006E3D51">
              <w:t>8.1</w:t>
            </w:r>
          </w:p>
        </w:tc>
        <w:tc>
          <w:tcPr>
            <w:tcW w:w="8194" w:type="dxa"/>
            <w:shd w:val="clear" w:color="auto" w:fill="auto"/>
            <w:vAlign w:val="center"/>
          </w:tcPr>
          <w:p w14:paraId="60AADF9A" w14:textId="77B84F8D" w:rsidR="001542F1" w:rsidRPr="001542F1" w:rsidRDefault="001542F1" w:rsidP="001542F1">
            <w:pPr>
              <w:pStyle w:val="NoSpacing"/>
              <w:cnfStyle w:val="000000100000" w:firstRow="0" w:lastRow="0" w:firstColumn="0" w:lastColumn="0" w:oddVBand="0" w:evenVBand="0" w:oddHBand="1" w:evenHBand="0" w:firstRowFirstColumn="0" w:firstRowLastColumn="0" w:lastRowFirstColumn="0" w:lastRowLastColumn="0"/>
            </w:pPr>
            <w:r w:rsidRPr="001542F1">
              <w:t>Explain the strategic marketing planning process.</w:t>
            </w:r>
          </w:p>
        </w:tc>
        <w:tc>
          <w:tcPr>
            <w:tcW w:w="878" w:type="dxa"/>
            <w:tcBorders>
              <w:left w:val="nil"/>
              <w:bottom w:val="single" w:sz="8" w:space="0" w:color="auto"/>
            </w:tcBorders>
          </w:tcPr>
          <w:p w14:paraId="16510C5C" w14:textId="2276B5FA" w:rsidR="001542F1" w:rsidRPr="004E0952" w:rsidRDefault="001542F1" w:rsidP="001542F1">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5AD72BB4" w:rsidR="009C4EE4" w:rsidRPr="00031B05" w:rsidRDefault="009C4EE4" w:rsidP="00047F95">
      <w:pPr>
        <w:pStyle w:val="Heading2"/>
      </w:pPr>
      <w:r w:rsidRPr="006222D6">
        <w:t>Benchmark</w:t>
      </w:r>
      <w:r>
        <w:t xml:space="preserve"> </w:t>
      </w:r>
      <w:r w:rsidRPr="00E8027C">
        <w:t>9</w:t>
      </w:r>
      <w:r>
        <w:t>:</w:t>
      </w:r>
      <w:r w:rsidR="002D4D18">
        <w:t xml:space="preserve"> </w:t>
      </w:r>
      <w:r w:rsidR="001542F1">
        <w:t>Marketing Analytics</w:t>
      </w:r>
      <w:r w:rsidR="001542F1">
        <w:t xml:space="preserve"> </w:t>
      </w:r>
    </w:p>
    <w:p w14:paraId="3656094B" w14:textId="422D3BC4" w:rsidR="00E31DC3" w:rsidRPr="003962B7" w:rsidRDefault="00E31DC3" w:rsidP="00C41189">
      <w:pPr>
        <w:pStyle w:val="Heading3"/>
      </w:pPr>
      <w:r>
        <w:t>Competencie</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B1F72" w:rsidRPr="004E0952" w14:paraId="4952E7BC" w14:textId="77777777" w:rsidTr="00A545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EB1F72" w:rsidRPr="00C22ECE" w:rsidRDefault="00EB1F72" w:rsidP="00EB1F72">
            <w:pPr>
              <w:pStyle w:val="TableLeftcolumn"/>
            </w:pPr>
            <w:r w:rsidRPr="00C22ECE">
              <w:t>9.1</w:t>
            </w:r>
          </w:p>
        </w:tc>
        <w:tc>
          <w:tcPr>
            <w:tcW w:w="8194" w:type="dxa"/>
            <w:shd w:val="clear" w:color="auto" w:fill="auto"/>
            <w:vAlign w:val="center"/>
          </w:tcPr>
          <w:p w14:paraId="07A1D5F2" w14:textId="5853E79D" w:rsidR="00EB1F72" w:rsidRPr="003644A0" w:rsidRDefault="00EB1F72" w:rsidP="00EB1F72">
            <w:pPr>
              <w:spacing w:before="0" w:after="0" w:line="259" w:lineRule="auto"/>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color w:val="000000"/>
                <w:sz w:val="20"/>
                <w:szCs w:val="20"/>
              </w:rPr>
              <w:t>Explain the terminology and tools of marketing analytics.</w:t>
            </w:r>
          </w:p>
        </w:tc>
        <w:tc>
          <w:tcPr>
            <w:tcW w:w="878" w:type="dxa"/>
            <w:vAlign w:val="bottom"/>
          </w:tcPr>
          <w:p w14:paraId="6699637A" w14:textId="549B0EB3" w:rsidR="00EB1F72" w:rsidRPr="004E0952" w:rsidRDefault="00EB1F72" w:rsidP="00EB1F72">
            <w:pPr>
              <w:pStyle w:val="Tabletext"/>
              <w:cnfStyle w:val="000000100000" w:firstRow="0" w:lastRow="0" w:firstColumn="0" w:lastColumn="0" w:oddVBand="0" w:evenVBand="0" w:oddHBand="1" w:evenHBand="0" w:firstRowFirstColumn="0" w:firstRowLastColumn="0" w:lastRowFirstColumn="0" w:lastRowLastColumn="0"/>
            </w:pPr>
          </w:p>
        </w:tc>
      </w:tr>
      <w:tr w:rsidR="00EB1F72" w:rsidRPr="004E0952" w14:paraId="45263237" w14:textId="77777777" w:rsidTr="00A545D6">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372AE3" w14:textId="53731807" w:rsidR="00EB1F72" w:rsidRPr="00C22ECE" w:rsidRDefault="00EB1F72" w:rsidP="00EB1F72">
            <w:pPr>
              <w:pStyle w:val="TableLeftcolumn"/>
            </w:pPr>
            <w:r>
              <w:t>9.2</w:t>
            </w:r>
          </w:p>
        </w:tc>
        <w:tc>
          <w:tcPr>
            <w:tcW w:w="8194" w:type="dxa"/>
            <w:shd w:val="clear" w:color="auto" w:fill="auto"/>
            <w:vAlign w:val="center"/>
          </w:tcPr>
          <w:p w14:paraId="37750D0C" w14:textId="25E95757" w:rsidR="00EB1F72" w:rsidRDefault="00EB1F72" w:rsidP="00EB1F72">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color w:val="000000"/>
                <w:sz w:val="20"/>
                <w:szCs w:val="20"/>
              </w:rPr>
              <w:t>Identify metrics for tracking digital and traditional marketing efforts.</w:t>
            </w:r>
          </w:p>
        </w:tc>
        <w:tc>
          <w:tcPr>
            <w:tcW w:w="878" w:type="dxa"/>
            <w:vAlign w:val="bottom"/>
          </w:tcPr>
          <w:p w14:paraId="2082633F" w14:textId="77777777" w:rsidR="00EB1F72" w:rsidRPr="004E0952" w:rsidRDefault="00EB1F72" w:rsidP="00EB1F72">
            <w:pPr>
              <w:pStyle w:val="Tabletext"/>
              <w:cnfStyle w:val="000000000000" w:firstRow="0" w:lastRow="0" w:firstColumn="0" w:lastColumn="0" w:oddVBand="0" w:evenVBand="0" w:oddHBand="0" w:evenHBand="0" w:firstRowFirstColumn="0" w:firstRowLastColumn="0" w:lastRowFirstColumn="0" w:lastRowLastColumn="0"/>
            </w:pPr>
          </w:p>
        </w:tc>
      </w:tr>
      <w:tr w:rsidR="00EB1F72" w:rsidRPr="004E0952" w14:paraId="49AF2495" w14:textId="77777777" w:rsidTr="00A545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133A82B" w14:textId="20DBE005" w:rsidR="00EB1F72" w:rsidRPr="00C22ECE" w:rsidRDefault="00EB1F72" w:rsidP="00EB1F72">
            <w:pPr>
              <w:pStyle w:val="TableLeftcolumn"/>
            </w:pPr>
            <w:r>
              <w:t>9.3</w:t>
            </w:r>
          </w:p>
        </w:tc>
        <w:tc>
          <w:tcPr>
            <w:tcW w:w="8194" w:type="dxa"/>
            <w:shd w:val="clear" w:color="auto" w:fill="auto"/>
            <w:vAlign w:val="center"/>
          </w:tcPr>
          <w:p w14:paraId="55C74C91" w14:textId="03C86E44" w:rsidR="00EB1F72" w:rsidRDefault="00EB1F72" w:rsidP="00EB1F72">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color w:val="000000"/>
                <w:sz w:val="20"/>
                <w:szCs w:val="20"/>
              </w:rPr>
              <w:t>Understand the importance of using data when making decisions in marketing.</w:t>
            </w:r>
          </w:p>
        </w:tc>
        <w:tc>
          <w:tcPr>
            <w:tcW w:w="878" w:type="dxa"/>
            <w:tcBorders>
              <w:bottom w:val="single" w:sz="8" w:space="0" w:color="auto"/>
            </w:tcBorders>
            <w:vAlign w:val="bottom"/>
          </w:tcPr>
          <w:p w14:paraId="59D13370" w14:textId="77777777" w:rsidR="00EB1F72" w:rsidRPr="004E0952" w:rsidRDefault="00EB1F72" w:rsidP="00EB1F72">
            <w:pPr>
              <w:pStyle w:val="Tabletext"/>
              <w:cnfStyle w:val="000000100000" w:firstRow="0" w:lastRow="0" w:firstColumn="0" w:lastColumn="0" w:oddVBand="0" w:evenVBand="0" w:oddHBand="1" w:evenHBand="0" w:firstRowFirstColumn="0" w:firstRowLastColumn="0" w:lastRowFirstColumn="0" w:lastRowLastColumn="0"/>
            </w:pPr>
          </w:p>
        </w:tc>
      </w:tr>
    </w:tbl>
    <w:p w14:paraId="061961F4" w14:textId="3362BB22" w:rsidR="009C4EE4" w:rsidRDefault="009C4EE4" w:rsidP="00047F95">
      <w:pPr>
        <w:pStyle w:val="Heading2"/>
      </w:pPr>
      <w:r w:rsidRPr="006222D6">
        <w:t>Benchmark</w:t>
      </w:r>
      <w:r>
        <w:t xml:space="preserve"> </w:t>
      </w:r>
      <w:r w:rsidRPr="00E8027C">
        <w:t>1</w:t>
      </w:r>
      <w:r w:rsidR="00EB1F72">
        <w:t>0</w:t>
      </w:r>
      <w:r>
        <w:t>:</w:t>
      </w:r>
      <w:r w:rsidR="002D4D18">
        <w:t xml:space="preserve"> </w:t>
      </w:r>
      <w:sdt>
        <w:sdtPr>
          <w:id w:val="-1210175969"/>
          <w:placeholder>
            <w:docPart w:val="B4621DC34C564318AB7F75D35AEB5101"/>
          </w:placeholder>
        </w:sdtPr>
        <w:sdtEndPr/>
        <w:sdtContent>
          <w:r w:rsidR="00065355" w:rsidRPr="00065355">
            <w:t>Careers</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6800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065355" w:rsidRPr="004E0952" w14:paraId="57276F28"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065355" w:rsidRPr="001C6C73" w:rsidRDefault="00065355" w:rsidP="00065355">
            <w:pPr>
              <w:pStyle w:val="NoSpacing"/>
              <w:rPr>
                <w:rFonts w:cs="Open Sans"/>
              </w:rPr>
            </w:pPr>
            <w:r w:rsidRPr="00E8165C">
              <w:t>11.1</w:t>
            </w:r>
          </w:p>
        </w:tc>
        <w:tc>
          <w:tcPr>
            <w:tcW w:w="8194" w:type="dxa"/>
            <w:shd w:val="clear" w:color="auto" w:fill="auto"/>
            <w:vAlign w:val="center"/>
          </w:tcPr>
          <w:p w14:paraId="004D558F" w14:textId="7F37FC1A"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career opportunities in marketing.</w:t>
            </w:r>
          </w:p>
        </w:tc>
        <w:tc>
          <w:tcPr>
            <w:tcW w:w="878" w:type="dxa"/>
            <w:tcBorders>
              <w:left w:val="nil"/>
              <w:bottom w:val="single" w:sz="8" w:space="0" w:color="auto"/>
            </w:tcBorders>
            <w:vAlign w:val="bottom"/>
          </w:tcPr>
          <w:p w14:paraId="31D80E31" w14:textId="2E0AAA38"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p>
        </w:tc>
      </w:tr>
      <w:tr w:rsidR="00065355" w:rsidRPr="004E0952" w14:paraId="2E40BB5B"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065355" w:rsidRPr="001C6C73" w:rsidRDefault="00065355" w:rsidP="00065355">
            <w:pPr>
              <w:pStyle w:val="NoSpacing"/>
              <w:rPr>
                <w:rFonts w:cs="Open Sans"/>
              </w:rPr>
            </w:pPr>
            <w:r w:rsidRPr="00E8165C">
              <w:t>11.2</w:t>
            </w:r>
          </w:p>
        </w:tc>
        <w:tc>
          <w:tcPr>
            <w:tcW w:w="8194" w:type="dxa"/>
            <w:shd w:val="clear" w:color="auto" w:fill="auto"/>
            <w:vAlign w:val="center"/>
          </w:tcPr>
          <w:p w14:paraId="1A373E50" w14:textId="760E6A16"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w:t>
            </w:r>
            <w:r w:rsidR="00EB1F72">
              <w:rPr>
                <w:rFonts w:ascii="Open Sans Light" w:hAnsi="Open Sans Light" w:cs="Open Sans Light"/>
                <w:color w:val="000000"/>
              </w:rPr>
              <w:t>dentify</w:t>
            </w:r>
            <w:r>
              <w:rPr>
                <w:rFonts w:ascii="Open Sans Light" w:hAnsi="Open Sans Light" w:cs="Open Sans Light"/>
                <w:color w:val="000000"/>
              </w:rPr>
              <w:t xml:space="preserve"> the services of professional organizations in marketing.</w:t>
            </w:r>
          </w:p>
        </w:tc>
        <w:tc>
          <w:tcPr>
            <w:tcW w:w="878" w:type="dxa"/>
            <w:tcBorders>
              <w:top w:val="single" w:sz="8" w:space="0" w:color="auto"/>
              <w:left w:val="nil"/>
              <w:bottom w:val="single" w:sz="8" w:space="0" w:color="auto"/>
            </w:tcBorders>
            <w:vAlign w:val="bottom"/>
          </w:tcPr>
          <w:p w14:paraId="545E4EE4" w14:textId="198BA6BC"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p>
        </w:tc>
      </w:tr>
      <w:tr w:rsidR="00065355" w:rsidRPr="004E0952" w14:paraId="1F506C73"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065355" w:rsidRPr="001C6C73" w:rsidRDefault="00065355" w:rsidP="00065355">
            <w:pPr>
              <w:pStyle w:val="NoSpacing"/>
              <w:rPr>
                <w:rFonts w:cs="Open Sans"/>
              </w:rPr>
            </w:pPr>
            <w:r w:rsidRPr="00E8165C">
              <w:t>11.3</w:t>
            </w:r>
          </w:p>
        </w:tc>
        <w:tc>
          <w:tcPr>
            <w:tcW w:w="8194" w:type="dxa"/>
            <w:shd w:val="clear" w:color="auto" w:fill="auto"/>
            <w:vAlign w:val="center"/>
          </w:tcPr>
          <w:p w14:paraId="0265C4BD" w14:textId="2BD23B4D"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online presence and personal brand of oneself (i.e. the student).</w:t>
            </w:r>
          </w:p>
        </w:tc>
        <w:tc>
          <w:tcPr>
            <w:tcW w:w="878" w:type="dxa"/>
            <w:tcBorders>
              <w:top w:val="single" w:sz="8" w:space="0" w:color="auto"/>
              <w:left w:val="nil"/>
              <w:bottom w:val="single" w:sz="8" w:space="0" w:color="auto"/>
            </w:tcBorders>
            <w:vAlign w:val="bottom"/>
          </w:tcPr>
          <w:p w14:paraId="15393D83" w14:textId="3CA12729"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p>
        </w:tc>
      </w:tr>
      <w:tr w:rsidR="00065355" w:rsidRPr="004E0952" w14:paraId="5274BF4C"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065355" w:rsidRPr="001C6C73" w:rsidRDefault="00065355" w:rsidP="00065355">
            <w:pPr>
              <w:pStyle w:val="NoSpacing"/>
              <w:rPr>
                <w:rFonts w:cs="Open Sans"/>
              </w:rPr>
            </w:pPr>
            <w:r w:rsidRPr="00E8165C">
              <w:lastRenderedPageBreak/>
              <w:t>11.4</w:t>
            </w:r>
          </w:p>
        </w:tc>
        <w:tc>
          <w:tcPr>
            <w:tcW w:w="8194" w:type="dxa"/>
            <w:shd w:val="clear" w:color="auto" w:fill="auto"/>
            <w:vAlign w:val="center"/>
          </w:tcPr>
          <w:p w14:paraId="71766C98" w14:textId="3B39C028"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job and career options in relation to developing the student's IPS, personal interest, financial goals, and desired lifestyle.</w:t>
            </w:r>
          </w:p>
        </w:tc>
        <w:tc>
          <w:tcPr>
            <w:tcW w:w="878" w:type="dxa"/>
            <w:tcBorders>
              <w:top w:val="single" w:sz="8" w:space="0" w:color="auto"/>
              <w:left w:val="nil"/>
              <w:bottom w:val="single" w:sz="8" w:space="0" w:color="auto"/>
            </w:tcBorders>
            <w:vAlign w:val="bottom"/>
          </w:tcPr>
          <w:p w14:paraId="6730ECF1" w14:textId="12415343"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p>
        </w:tc>
      </w:tr>
      <w:tr w:rsidR="00065355" w:rsidRPr="004E0952" w14:paraId="112AD7AB" w14:textId="77777777" w:rsidTr="006800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065355" w:rsidRPr="001C6C73" w:rsidRDefault="00065355" w:rsidP="00065355">
            <w:pPr>
              <w:pStyle w:val="NoSpacing"/>
              <w:rPr>
                <w:rFonts w:cs="Open Sans"/>
              </w:rPr>
            </w:pPr>
            <w:r w:rsidRPr="00E8165C">
              <w:t>11.5</w:t>
            </w:r>
          </w:p>
        </w:tc>
        <w:tc>
          <w:tcPr>
            <w:tcW w:w="8194" w:type="dxa"/>
            <w:shd w:val="clear" w:color="auto" w:fill="auto"/>
            <w:vAlign w:val="center"/>
          </w:tcPr>
          <w:p w14:paraId="7B0634B0" w14:textId="318D8770"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Workforce and Labor market information to determine needs when developing WBL experience with a career plan.</w:t>
            </w:r>
          </w:p>
        </w:tc>
        <w:tc>
          <w:tcPr>
            <w:tcW w:w="878" w:type="dxa"/>
            <w:tcBorders>
              <w:top w:val="single" w:sz="8" w:space="0" w:color="auto"/>
              <w:left w:val="nil"/>
              <w:bottom w:val="single" w:sz="8" w:space="0" w:color="auto"/>
            </w:tcBorders>
            <w:vAlign w:val="bottom"/>
          </w:tcPr>
          <w:p w14:paraId="3820444A" w14:textId="1A330D0D" w:rsidR="00065355" w:rsidRPr="004E0952" w:rsidRDefault="00065355" w:rsidP="00065355">
            <w:pPr>
              <w:pStyle w:val="NoSpacing"/>
              <w:cnfStyle w:val="000000100000" w:firstRow="0" w:lastRow="0" w:firstColumn="0" w:lastColumn="0" w:oddVBand="0" w:evenVBand="0" w:oddHBand="1" w:evenHBand="0" w:firstRowFirstColumn="0" w:firstRowLastColumn="0" w:lastRowFirstColumn="0" w:lastRowLastColumn="0"/>
            </w:pPr>
          </w:p>
        </w:tc>
      </w:tr>
      <w:tr w:rsidR="00065355" w:rsidRPr="004E0952" w14:paraId="74B73A47" w14:textId="77777777" w:rsidTr="006800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BFCF059" w14:textId="6718AF86" w:rsidR="00065355" w:rsidRPr="00E8165C" w:rsidRDefault="00065355" w:rsidP="00065355">
            <w:pPr>
              <w:pStyle w:val="NoSpacing"/>
            </w:pPr>
            <w:r>
              <w:t>11.6</w:t>
            </w:r>
          </w:p>
        </w:tc>
        <w:tc>
          <w:tcPr>
            <w:tcW w:w="8194" w:type="dxa"/>
            <w:shd w:val="clear" w:color="auto" w:fill="auto"/>
            <w:vAlign w:val="center"/>
          </w:tcPr>
          <w:p w14:paraId="319D89FB" w14:textId="1D91A36A"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purpose and goals of a Career and Technology Student Organization [CTSO].</w:t>
            </w:r>
          </w:p>
        </w:tc>
        <w:tc>
          <w:tcPr>
            <w:tcW w:w="878" w:type="dxa"/>
            <w:tcBorders>
              <w:top w:val="single" w:sz="8" w:space="0" w:color="auto"/>
              <w:left w:val="nil"/>
              <w:bottom w:val="single" w:sz="8" w:space="0" w:color="auto"/>
            </w:tcBorders>
            <w:vAlign w:val="bottom"/>
          </w:tcPr>
          <w:p w14:paraId="03C34192" w14:textId="77777777" w:rsidR="00065355" w:rsidRPr="004E0952" w:rsidRDefault="00065355" w:rsidP="00065355">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FBBB1A8"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6841C0B"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C9C644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D1EBB">
      <w:rPr>
        <w:noProof/>
      </w:rPr>
      <w:t>January 24,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47F2629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644A0">
      <w:rPr>
        <w:rStyle w:val="Strong"/>
      </w:rPr>
      <w:t>Principles of Marketing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644A0">
      <w:rPr>
        <w:rStyle w:val="Strong"/>
      </w:rPr>
      <w:t>12164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5355"/>
    <w:rsid w:val="00087556"/>
    <w:rsid w:val="00094063"/>
    <w:rsid w:val="000C754C"/>
    <w:rsid w:val="00106A48"/>
    <w:rsid w:val="001542F1"/>
    <w:rsid w:val="00160488"/>
    <w:rsid w:val="00174313"/>
    <w:rsid w:val="001C3C11"/>
    <w:rsid w:val="001C6C73"/>
    <w:rsid w:val="001D1EBB"/>
    <w:rsid w:val="001E699D"/>
    <w:rsid w:val="00202D35"/>
    <w:rsid w:val="00243870"/>
    <w:rsid w:val="00247BCA"/>
    <w:rsid w:val="00292DE4"/>
    <w:rsid w:val="00297A93"/>
    <w:rsid w:val="002D4D18"/>
    <w:rsid w:val="002F76E2"/>
    <w:rsid w:val="00316F97"/>
    <w:rsid w:val="00334670"/>
    <w:rsid w:val="003644A0"/>
    <w:rsid w:val="00383E0B"/>
    <w:rsid w:val="003962B7"/>
    <w:rsid w:val="003A5603"/>
    <w:rsid w:val="003F2990"/>
    <w:rsid w:val="003F6779"/>
    <w:rsid w:val="00423058"/>
    <w:rsid w:val="004E0952"/>
    <w:rsid w:val="004F79E8"/>
    <w:rsid w:val="00511B2C"/>
    <w:rsid w:val="005732A9"/>
    <w:rsid w:val="005F030F"/>
    <w:rsid w:val="006222D6"/>
    <w:rsid w:val="0068009B"/>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1F72"/>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55156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1462245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2567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863F6"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2863F6"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2863F6"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2863F6"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2863F6" w:rsidRDefault="00524DEA" w:rsidP="00524DEA">
          <w:pPr>
            <w:pStyle w:val="BAC7F6E7EF764B91B13F9E73C201F99F"/>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2863F6" w:rsidRDefault="00524DEA" w:rsidP="00524DEA">
          <w:pPr>
            <w:pStyle w:val="B4621DC34C564318AB7F75D35AEB5101"/>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60488"/>
    <w:rsid w:val="002863F6"/>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Principles of Marketing</vt:lpstr>
    </vt:vector>
  </TitlesOfParts>
  <Company>Kansas State Department of Education</Company>
  <LinksUpToDate>false</LinksUpToDate>
  <CharactersWithSpaces>7326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Marketing</dc:title>
  <dc:subject>12164</dc:subject>
  <dc:creator>Cheryl Franklin</dc:creator>
  <cp:keywords/>
  <dc:description>1.0</dc:description>
  <cp:lastModifiedBy>Barbara A. Bahm</cp:lastModifiedBy>
  <cp:revision>2</cp:revision>
  <cp:lastPrinted>2023-05-25T21:45:00Z</cp:lastPrinted>
  <dcterms:created xsi:type="dcterms:W3CDTF">2025-01-27T15:14:00Z</dcterms:created>
  <dcterms:modified xsi:type="dcterms:W3CDTF">2025-01-27T15:14:00Z</dcterms:modified>
  <cp:category/>
</cp:coreProperties>
</file>